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A174" w14:textId="13C0A2A4" w:rsidR="00EB7E15" w:rsidRPr="00A6781F" w:rsidRDefault="00471B83" w:rsidP="00EB7E15">
      <w:pPr>
        <w:jc w:val="center"/>
        <w:rPr>
          <w:rFonts w:ascii="Myriad Pro SemiExt" w:hAnsi="Myriad Pro SemiExt" w:cs="Myanmar Text"/>
          <w:color w:val="369376"/>
          <w:sz w:val="40"/>
          <w:szCs w:val="40"/>
          <w:lang/>
        </w:rPr>
      </w:pPr>
      <w:r>
        <w:rPr>
          <w:rFonts w:ascii="Myriad Pro SemiExt" w:hAnsi="Myriad Pro SemiExt" w:cs="Myanmar Text"/>
          <w:color w:val="369376"/>
          <w:sz w:val="40"/>
          <w:szCs w:val="40"/>
          <w:lang w:val="en-GB"/>
        </w:rPr>
        <w:t>Lembar Kerja 1.b</w:t>
      </w:r>
    </w:p>
    <w:p w14:paraId="4638D7B6" w14:textId="77777777" w:rsidR="004B1716" w:rsidRDefault="00471B83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Persiapan untuk kunjungan lapangan</w:t>
      </w:r>
    </w:p>
    <w:p w14:paraId="4B672695" w14:textId="55B35306" w:rsidR="00A6781F" w:rsidRPr="004B1716" w:rsidRDefault="004B1716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Kelompok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2: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Sistem</w:t>
      </w:r>
      <w:proofErr w:type="spellEnd"/>
      <w:r w:rsidR="00F520F9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SPALDT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komunal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(toilet bilik dan toilet leher angsa + sambungan rumah tangga ke saluran pembuangan + WWTP skala komunitas)</w:t>
      </w:r>
    </w:p>
    <w:p w14:paraId="37CB7132" w14:textId="474D0877" w:rsidR="002C1B36" w:rsidRDefault="00471B83" w:rsidP="00EB7E15">
      <w:pPr>
        <w:jc w:val="center"/>
        <w:rPr>
          <w:rFonts w:ascii="Myanmar Text" w:hAnsi="Myanmar Text" w:cs="Myanmar Text"/>
          <w:color w:val="000000" w:themeColor="text1"/>
          <w:lang w:val="en-GB"/>
        </w:rPr>
      </w:pPr>
      <w:r>
        <w:rPr>
          <w:rFonts w:ascii="Myanmar Text" w:hAnsi="Myanmar Text" w:cs="Myanmar Text"/>
          <w:color w:val="000000" w:themeColor="text1"/>
          <w:lang w:val="en-GB"/>
        </w:rPr>
        <w:t xml:space="preserve">Pada hari Selasa, 17 </w:t>
      </w:r>
      <w:r w:rsidR="0097067C" w:rsidRPr="0097067C">
        <w:rPr>
          <w:rFonts w:ascii="Myanmar Text" w:hAnsi="Myanmar Text" w:cs="Myanmar Text"/>
          <w:color w:val="000000" w:themeColor="text1"/>
          <w:vertAlign w:val="superscript"/>
          <w:lang w:val="en-GB"/>
        </w:rPr>
        <w:t xml:space="preserve">Juni </w:t>
      </w:r>
      <w:r w:rsidR="006B60B5">
        <w:rPr>
          <w:rFonts w:ascii="Myanmar Text" w:hAnsi="Myanmar Text" w:cs="Myanmar Text"/>
          <w:color w:val="000000" w:themeColor="text1"/>
          <w:lang w:val="en-GB"/>
        </w:rPr>
        <w:t>2025</w:t>
      </w:r>
    </w:p>
    <w:p w14:paraId="4BD8F0AB" w14:textId="18D861B5" w:rsidR="002C1B36" w:rsidRPr="002C1B36" w:rsidRDefault="0097067C" w:rsidP="002C1B36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t>Pertanyaan mengenai deskripsi sistem (langkah 2.1 dan 2.2)</w:t>
      </w:r>
    </w:p>
    <w:p w14:paraId="1B04601F" w14:textId="19570EED" w:rsidR="00DF7D51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berdiskusi dengan kelompok Anda, tulislah pada kolom pertama tabel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memetakan sistem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mengkarakterisasi aliran sistem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43"/>
      </w:tblGrid>
      <w:tr w:rsidR="0097067C" w14:paraId="0355C44E" w14:textId="77777777" w:rsidTr="00E900A7">
        <w:tc>
          <w:tcPr>
            <w:tcW w:w="4673" w:type="dxa"/>
            <w:vAlign w:val="center"/>
          </w:tcPr>
          <w:p w14:paraId="3512A654" w14:textId="2E1488CC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043" w:type="dxa"/>
            <w:vAlign w:val="center"/>
          </w:tcPr>
          <w:p w14:paraId="2783B8D0" w14:textId="6BC1C0DF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97067C" w14:paraId="7ADB12AF" w14:textId="77777777" w:rsidTr="00E900A7">
        <w:trPr>
          <w:trHeight w:val="941"/>
        </w:trPr>
        <w:tc>
          <w:tcPr>
            <w:tcW w:w="4673" w:type="dxa"/>
          </w:tcPr>
          <w:p w14:paraId="0C58956B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3D68DC60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D74E38F" w14:textId="77777777" w:rsidTr="00E900A7">
        <w:trPr>
          <w:trHeight w:val="1053"/>
        </w:trPr>
        <w:tc>
          <w:tcPr>
            <w:tcW w:w="4673" w:type="dxa"/>
          </w:tcPr>
          <w:p w14:paraId="4168AC2D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7A203B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D8D04B4" w14:textId="77777777" w:rsidTr="00E900A7">
        <w:trPr>
          <w:trHeight w:val="1081"/>
        </w:trPr>
        <w:tc>
          <w:tcPr>
            <w:tcW w:w="4673" w:type="dxa"/>
          </w:tcPr>
          <w:p w14:paraId="184AD69E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A1833EF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FE0A43" w14:textId="77777777" w:rsidTr="00E900A7">
        <w:trPr>
          <w:trHeight w:val="1094"/>
        </w:trPr>
        <w:tc>
          <w:tcPr>
            <w:tcW w:w="4673" w:type="dxa"/>
          </w:tcPr>
          <w:p w14:paraId="05FA660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228DEF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3A6A52C" w14:textId="77777777" w:rsidTr="00E900A7">
        <w:trPr>
          <w:trHeight w:val="1164"/>
        </w:trPr>
        <w:tc>
          <w:tcPr>
            <w:tcW w:w="4673" w:type="dxa"/>
          </w:tcPr>
          <w:p w14:paraId="40DC7B1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56AF785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0334A3CA" w14:textId="77777777" w:rsidTr="00E900A7">
        <w:trPr>
          <w:trHeight w:val="1165"/>
        </w:trPr>
        <w:tc>
          <w:tcPr>
            <w:tcW w:w="4673" w:type="dxa"/>
          </w:tcPr>
          <w:p w14:paraId="18D004FC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F5BE38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1F364031" w14:textId="77777777" w:rsidTr="00E900A7">
        <w:trPr>
          <w:trHeight w:val="1220"/>
        </w:trPr>
        <w:tc>
          <w:tcPr>
            <w:tcW w:w="4673" w:type="dxa"/>
          </w:tcPr>
          <w:p w14:paraId="2A1A317E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9E988E9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72802160" w14:textId="77777777" w:rsidTr="00E900A7">
        <w:trPr>
          <w:trHeight w:val="1192"/>
        </w:trPr>
        <w:tc>
          <w:tcPr>
            <w:tcW w:w="4673" w:type="dxa"/>
          </w:tcPr>
          <w:p w14:paraId="5F1A2AA8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9E35D5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0D215DE9" w14:textId="77777777" w:rsidTr="00E900A7">
        <w:trPr>
          <w:trHeight w:val="1248"/>
        </w:trPr>
        <w:tc>
          <w:tcPr>
            <w:tcW w:w="4673" w:type="dxa"/>
          </w:tcPr>
          <w:p w14:paraId="1434B63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53E9686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5635C72" w14:textId="77777777" w:rsidR="0097067C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3D0FCF7A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431C5FB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BA866DD" w14:textId="4B0C7AA6" w:rsidR="0097067C" w:rsidRPr="002C1B36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t>Pertanyaan mengenai kelompok paparan dan bahaya sebenarnya (langkah 2.3 dan 2.4)</w:t>
      </w:r>
    </w:p>
    <w:p w14:paraId="767EE467" w14:textId="19007411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berdiskusi dengan kelompok Anda, tuliskan dalam kotak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mengidentifikasi kelompok paparan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bahaya aktual </w:t>
      </w:r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(patogen yang ada di masyarakat?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85"/>
      </w:tblGrid>
      <w:tr w:rsidR="0097067C" w14:paraId="23AC5F0F" w14:textId="77777777" w:rsidTr="00766C1F">
        <w:tc>
          <w:tcPr>
            <w:tcW w:w="4531" w:type="dxa"/>
            <w:vAlign w:val="center"/>
          </w:tcPr>
          <w:p w14:paraId="7D0D457D" w14:textId="77777777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185" w:type="dxa"/>
            <w:vAlign w:val="center"/>
          </w:tcPr>
          <w:p w14:paraId="012FD934" w14:textId="17914DB3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97067C" w14:paraId="4C606837" w14:textId="77777777" w:rsidTr="00766C1F">
        <w:trPr>
          <w:trHeight w:val="968"/>
        </w:trPr>
        <w:tc>
          <w:tcPr>
            <w:tcW w:w="4531" w:type="dxa"/>
          </w:tcPr>
          <w:p w14:paraId="26C77AA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DB8FA1F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1472FC9C" w14:textId="77777777" w:rsidTr="00766C1F">
        <w:trPr>
          <w:trHeight w:val="1025"/>
        </w:trPr>
        <w:tc>
          <w:tcPr>
            <w:tcW w:w="4531" w:type="dxa"/>
          </w:tcPr>
          <w:p w14:paraId="298AEC4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196777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3456C4E4" w14:textId="77777777" w:rsidTr="00766C1F">
        <w:trPr>
          <w:trHeight w:val="954"/>
        </w:trPr>
        <w:tc>
          <w:tcPr>
            <w:tcW w:w="4531" w:type="dxa"/>
          </w:tcPr>
          <w:p w14:paraId="1A51AC5D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A4E2E65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579B9EF" w14:textId="77777777" w:rsidTr="00766C1F">
        <w:trPr>
          <w:trHeight w:val="1011"/>
        </w:trPr>
        <w:tc>
          <w:tcPr>
            <w:tcW w:w="4531" w:type="dxa"/>
          </w:tcPr>
          <w:p w14:paraId="7FCC1D64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49078D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735C8E5" w14:textId="77777777" w:rsidTr="00766C1F">
        <w:trPr>
          <w:trHeight w:val="927"/>
        </w:trPr>
        <w:tc>
          <w:tcPr>
            <w:tcW w:w="4531" w:type="dxa"/>
          </w:tcPr>
          <w:p w14:paraId="72DA8EB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5A1473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DCDD5F" w14:textId="77777777" w:rsidTr="00766C1F">
        <w:trPr>
          <w:trHeight w:val="1024"/>
        </w:trPr>
        <w:tc>
          <w:tcPr>
            <w:tcW w:w="4531" w:type="dxa"/>
          </w:tcPr>
          <w:p w14:paraId="69DEE521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70924F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6AB78B7A" w14:textId="77777777" w:rsidTr="00766C1F">
        <w:trPr>
          <w:trHeight w:val="1024"/>
        </w:trPr>
        <w:tc>
          <w:tcPr>
            <w:tcW w:w="4531" w:type="dxa"/>
          </w:tcPr>
          <w:p w14:paraId="6E24321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DA2D44D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773FA233" w14:textId="77777777" w:rsidTr="00766C1F">
        <w:trPr>
          <w:trHeight w:val="1024"/>
        </w:trPr>
        <w:tc>
          <w:tcPr>
            <w:tcW w:w="4531" w:type="dxa"/>
          </w:tcPr>
          <w:p w14:paraId="68A36ED3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60DF72B0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4E60DF8C" w14:textId="77777777" w:rsidTr="00766C1F">
        <w:trPr>
          <w:trHeight w:val="1024"/>
        </w:trPr>
        <w:tc>
          <w:tcPr>
            <w:tcW w:w="4531" w:type="dxa"/>
          </w:tcPr>
          <w:p w14:paraId="791000E2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5FEE33F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54718016" w14:textId="77777777" w:rsidTr="00766C1F">
        <w:trPr>
          <w:trHeight w:val="1024"/>
        </w:trPr>
        <w:tc>
          <w:tcPr>
            <w:tcW w:w="4531" w:type="dxa"/>
          </w:tcPr>
          <w:p w14:paraId="32FBFB1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07DD6B7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33E6258E" w14:textId="77777777" w:rsidTr="00766C1F">
        <w:trPr>
          <w:trHeight w:val="1024"/>
        </w:trPr>
        <w:tc>
          <w:tcPr>
            <w:tcW w:w="4531" w:type="dxa"/>
          </w:tcPr>
          <w:p w14:paraId="3D92459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F859D0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BED6559" w14:textId="77777777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5438F2B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E75559">
          <w:headerReference w:type="default" r:id="rId7"/>
          <w:footerReference w:type="default" r:id="rId8"/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0BD2E48A" w14:textId="164F7D48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Pertanyaan mengenai kemungkinan terjadinya peristiwa berbahaya, probabilitasnya, tingkat keparahannya, serta tindakan pengendalian yang dilakukan (modul 3)</w:t>
      </w:r>
    </w:p>
    <w:p w14:paraId="525921CB" w14:textId="3E9E31D6" w:rsidR="00972204" w:rsidRDefault="006E54EC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Besok, setelah kunjungan lapangan, Anda dan kelompok Anda akan menyiapkan </w:t>
      </w:r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tabel penilaian risiko kesehatan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dari sistem sanitasi yang telah ditetapkan (lihat di bawah). Ini menjawab pertanyaan: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apa yang bisa salah?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(Kejadian berbahaya),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siapa yang bisa terkena dampak?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(Kelompok paparan),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berapa banyak dari mereka?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apa yang sudah ada untuk mengendalikan risiko?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(Langkah-langkah pengendalian yang ada).</w:t>
      </w:r>
    </w:p>
    <w:p w14:paraId="474948EA" w14:textId="42AAF2AE" w:rsidR="00E75559" w:rsidRPr="004B1716" w:rsidRDefault="00972204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Dalam kelompok Anda, Anda akan melengkapi tabel yang sudah berisi </w:t>
      </w:r>
      <w:r w:rsidR="00E75559" w:rsidRPr="00972204">
        <w:rPr>
          <w:rFonts w:ascii="Myanmar Text" w:hAnsi="Myanmar Text" w:cs="Myanmar Text"/>
          <w:color w:val="000000" w:themeColor="text1"/>
          <w:sz w:val="20"/>
          <w:szCs w:val="20"/>
          <w:u w:val="single"/>
          <w:lang w:val="en-US"/>
        </w:rPr>
        <w:t xml:space="preserve">beberapa 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kejadian berbahaya. Selama kunjungan, Anda harus: (1) memutuskan apakah kejadian ini relevan, (2) mencari tahu kejadian berbahaya lainnya yang tidak tercantum di sini, dan (3) menemukan semua informasi yang diperlukan untuk melengkapi penilaian risiko.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381"/>
        <w:gridCol w:w="3916"/>
        <w:gridCol w:w="815"/>
        <w:gridCol w:w="846"/>
        <w:gridCol w:w="956"/>
        <w:gridCol w:w="1123"/>
        <w:gridCol w:w="1123"/>
        <w:gridCol w:w="651"/>
        <w:gridCol w:w="648"/>
        <w:gridCol w:w="651"/>
        <w:gridCol w:w="939"/>
        <w:gridCol w:w="1620"/>
      </w:tblGrid>
      <w:tr w:rsidR="00972204" w:rsidRPr="00382063" w14:paraId="23AB760B" w14:textId="77777777" w:rsidTr="0057290E">
        <w:trPr>
          <w:cantSplit/>
          <w:trHeight w:val="40"/>
          <w:tblHeader/>
        </w:trPr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426E4" w14:textId="4586D998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Langkah sanitasi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4C4C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Identifikasi Bahaya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F3B8" w14:textId="40AECFE6" w:rsidR="00E75559" w:rsidRPr="00382063" w:rsidRDefault="00F520F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Pengendalian</w:t>
            </w:r>
            <w:proofErr w:type="spellEnd"/>
            <w:r w:rsidR="00E75559"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yang Ada</w:t>
            </w: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AE5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Penilaian Risiko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5FB6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Komentar yang membenarkan penilaian risiko, berdasarkan kondisi saat ini atau efektivitas pengendalian</w:t>
            </w:r>
          </w:p>
        </w:tc>
      </w:tr>
      <w:tr w:rsidR="00972204" w:rsidRPr="00382063" w14:paraId="2702B1D7" w14:textId="77777777" w:rsidTr="0057290E">
        <w:trPr>
          <w:cantSplit/>
          <w:trHeight w:val="118"/>
          <w:tblHeader/>
        </w:trPr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C37A0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AE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443AA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795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Dalam kondisi iklim saat ini</w:t>
            </w:r>
          </w:p>
        </w:tc>
        <w:tc>
          <w:tcPr>
            <w:tcW w:w="56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0F638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24D2657A" w14:textId="77777777" w:rsidTr="0057290E">
        <w:trPr>
          <w:cantSplit/>
          <w:trHeight w:val="83"/>
          <w:tblHeader/>
        </w:trPr>
        <w:tc>
          <w:tcPr>
            <w:tcW w:w="4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D43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6B2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28B1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041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FDBB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L=Kemungkinan; S=Tingkat Keparahan; R=Risiko</w:t>
            </w:r>
          </w:p>
        </w:tc>
        <w:tc>
          <w:tcPr>
            <w:tcW w:w="56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C987B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3D4549D3" w14:textId="77777777" w:rsidTr="00930BE4">
        <w:trPr>
          <w:cantSplit/>
          <w:trHeight w:val="423"/>
          <w:tblHeader/>
        </w:trPr>
        <w:tc>
          <w:tcPr>
            <w:tcW w:w="4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BB50A" w14:textId="7CAAF506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Komponen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118F" w14:textId="4390BCBC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Peristiwa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bahaya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550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Bahaya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7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Kelompok Paparan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EFFD5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Jumlah orang yang berisiko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DA6" w14:textId="339F120A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Deskripsi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F520F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pengendalian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yang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ada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1908" w14:textId="300C0F96" w:rsidR="00E75559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Validasi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F520F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pengendalian</w:t>
            </w:r>
            <w:proofErr w:type="spellEnd"/>
          </w:p>
          <w:p w14:paraId="2EBB059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Jelaskan apakah ini berhasil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9EAF" w14:textId="4C9F0EC2" w:rsidR="00E75559" w:rsidRPr="00382063" w:rsidRDefault="00F520F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87F4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5017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Skor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6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R</w:t>
            </w:r>
          </w:p>
        </w:tc>
        <w:tc>
          <w:tcPr>
            <w:tcW w:w="567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23202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5DB96D43" w14:textId="77777777" w:rsidTr="00930BE4">
        <w:trPr>
          <w:cantSplit/>
          <w:trHeight w:val="53"/>
        </w:trPr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E7FD" w14:textId="40698BEE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  <w:t>Toilet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A190" w14:textId="328D03C9" w:rsidR="00E75559" w:rsidRPr="00972204" w:rsidRDefault="00E75559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Penularan patogen melalui vektor kepada pengguna, akibat kesalahan desain dan/atau konstruksi toilet (misalnya, tidak adanya segel air atau tutup)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7E42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B4D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C81A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2882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BD3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FDC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E0B0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AE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14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F068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36BD203" w14:textId="77777777" w:rsidTr="00930BE4">
        <w:trPr>
          <w:cantSplit/>
          <w:trHeight w:val="426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7A7C" w14:textId="1376B799" w:rsidR="00616E73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C30AE" w14:textId="3A116F4E" w:rsidR="00616E73" w:rsidRPr="00972204" w:rsidRDefault="00616E73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air tanah yang terkontaminasi akibat kebocoran air limbah dari saluran pembuangan yang retak/rusak</w:t>
            </w:r>
          </w:p>
          <w:p w14:paraId="26E4A40A" w14:textId="60447FD1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air tanah dangkal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5E7EE" w14:textId="2F624CCD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 feses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563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B9F7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37F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9C2E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C52F2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FDA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D030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9C87C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D0594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91E358D" w14:textId="77777777" w:rsidTr="00930BE4">
        <w:trPr>
          <w:cantSplit/>
          <w:trHeight w:val="68"/>
        </w:trPr>
        <w:tc>
          <w:tcPr>
            <w:tcW w:w="485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48E40" w14:textId="77777777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22091" w14:textId="77777777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230E" w14:textId="0F1883A5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Nitrat dan nitrit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BBC1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DBF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62EF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457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9E0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8526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CD528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A048B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3E5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76F3CF90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F642C" w14:textId="37F0261F" w:rsidR="00E75559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2A84E" w14:textId="74AC7D54" w:rsidR="00E75559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Kontak kulit dengan patogen akibat pembuangan limbah langsung ke saluran pembuangan/sungai terbuka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F744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AD9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80E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1D85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5DF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C71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3889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BA40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18474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280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C167B5" w:rsidRPr="00382063" w14:paraId="6D5DB420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E6E4F" w14:textId="0D4BEBB5" w:rsidR="00E75559" w:rsidRPr="00972204" w:rsidRDefault="00245F02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E4356" w14:textId="77777777" w:rsidR="00245F02" w:rsidRPr="00245F02" w:rsidRDefault="00245F02" w:rsidP="00245F02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 patogen setelah kontak dengan air limbah selama pembersihan saluran pembuangan dan</w:t>
            </w:r>
          </w:p>
          <w:p w14:paraId="66DA862B" w14:textId="094A10B7" w:rsidR="00E75559" w:rsidRPr="00972204" w:rsidRDefault="00245F02" w:rsidP="00245F02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pemeliharaan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05A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8075" w14:textId="1EFC35A9" w:rsidR="00E75559" w:rsidRPr="00972204" w:rsidRDefault="00245F02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Pekerja</w:t>
            </w: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4F4B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5BF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932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290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09DF1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8288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88C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4A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C167B5" w:rsidRPr="00382063" w14:paraId="24F04232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2DEEF" w14:textId="02765806" w:rsidR="00E75559" w:rsidRPr="00972204" w:rsidRDefault="00245F02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F3DDB" w14:textId="383B0041" w:rsidR="00E75559" w:rsidRPr="00972204" w:rsidRDefault="00245F02" w:rsidP="00245F02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air minum yang terkontaminasi akibat kontaminasi silang dengan kebocoran saluran pembuangan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DBE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91C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FC0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65D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E0E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A22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958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709FA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67C8F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516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219FEC4D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497D" w14:textId="37C1A1C5" w:rsidR="00DC0E0E" w:rsidRPr="00972204" w:rsidRDefault="005729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 (saluran pembuangan)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70C77" w14:textId="5DA348B5" w:rsidR="00DC0E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 setelah kontak dengan air limbah dari saluran pembuangan yang meluap karena penyumbatan limbah padat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F2B7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D4D3D" w14:textId="36FEFED6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198A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B10E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2B7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7C14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CACF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31BE1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2E73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D5F5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57290E" w:rsidRPr="00382063" w14:paraId="383D5404" w14:textId="77777777" w:rsidTr="00930BE4">
        <w:trPr>
          <w:cantSplit/>
          <w:trHeight w:val="68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2B6E6" w14:textId="2FC4BEEA" w:rsidR="0057290E" w:rsidRPr="00972204" w:rsidRDefault="00F520F9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</w:p>
          <w:p w14:paraId="2B91E26D" w14:textId="5BA006DF" w:rsidR="0057290E" w:rsidRPr="00972204" w:rsidRDefault="0057290E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(IPAL Komunal)</w:t>
            </w:r>
          </w:p>
        </w:tc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EA4EB" w14:textId="07040B3C" w:rsidR="0057290E" w:rsidRPr="0057290E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air tanah yang terkontaminasi akibat kebocoran dari tangki penampungan yang retak ke dalam</w:t>
            </w:r>
          </w:p>
          <w:p w14:paraId="16A84013" w14:textId="34899CAB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air tanah dangkal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ECF86" w14:textId="3090762E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 feses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C317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017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B2A0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94C5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3481E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29F2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0AFE7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8F9C0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038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57290E" w:rsidRPr="00382063" w14:paraId="3AC4D2B0" w14:textId="77777777" w:rsidTr="00930BE4">
        <w:trPr>
          <w:cantSplit/>
          <w:trHeight w:val="68"/>
        </w:trPr>
        <w:tc>
          <w:tcPr>
            <w:tcW w:w="485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69247" w14:textId="56D15036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681C9" w14:textId="4DD3F0FF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DED9C" w14:textId="3112955C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Nitrat dan nitrit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1619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0206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790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852B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DAB3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E730F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0FFFB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31D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A40C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57290E" w:rsidRPr="00382063" w14:paraId="2EA87893" w14:textId="77777777" w:rsidTr="00930BE4">
        <w:trPr>
          <w:cantSplit/>
          <w:trHeight w:val="391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BFE07" w14:textId="49AB4906" w:rsidR="005E1B93" w:rsidRPr="00972204" w:rsidRDefault="00F520F9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</w:p>
          <w:p w14:paraId="3C2404EC" w14:textId="25347301" w:rsidR="005E1B93" w:rsidRDefault="005E1B93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(IPAL Komunal)</w:t>
            </w:r>
          </w:p>
          <w:p w14:paraId="79A6DF47" w14:textId="50BF0658" w:rsidR="0057290E" w:rsidRPr="00972204" w:rsidRDefault="0057290E" w:rsidP="005E1B93">
            <w:pPr>
              <w:spacing w:line="216" w:lineRule="auto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9431" w14:textId="6C2C192E" w:rsidR="0057290E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air limbah yang disebabkan oleh luapan akibat kelebihan kapasitas, tumpahan air limbah yang belum diolah atau yang belum diolah sebagian ke lingkungan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D6C6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1B8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213B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144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3990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5206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8059F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A38A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ACBD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91E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5E1B93" w:rsidRPr="00382063" w14:paraId="0CE46B00" w14:textId="77777777" w:rsidTr="00930BE4">
        <w:trPr>
          <w:cantSplit/>
          <w:trHeight w:val="391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D7769" w14:textId="6D37504D" w:rsidR="005E1B93" w:rsidRPr="00972204" w:rsidRDefault="00F520F9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</w:p>
          <w:p w14:paraId="207A4993" w14:textId="6B8719B7" w:rsidR="005E1B93" w:rsidRPr="00972204" w:rsidRDefault="005E1B93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(IPAL Komunal)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560C6" w14:textId="406DD632" w:rsidR="005E1B93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Menghirup mikroba aerosol atau uap yang terkontaminasi dalam kebocoran biogas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E53A2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B678A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FCC03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24F62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C103C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9906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717D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CC159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22D40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ED9BF" w14:textId="77777777" w:rsidR="005E1B93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57290E" w:rsidRPr="00382063" w14:paraId="701BBF95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96CA" w14:textId="1F9694F1" w:rsidR="0057290E" w:rsidRPr="00972204" w:rsidRDefault="00F520F9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</w:p>
          <w:p w14:paraId="09E55D6B" w14:textId="474F6BD0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(IPAL Komunal)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94A2" w14:textId="6B1FCE63" w:rsidR="0057290E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 patogen yang disebabkan oleh pembuangan limbah filter atau limbah yang tidak tepat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BDE9F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567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947B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09AA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2C5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F5D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3D5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1704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D09B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88F3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57290E" w:rsidRPr="00382063" w14:paraId="3BC62A48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B523" w14:textId="21692A1C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lastRenderedPageBreak/>
              <w:t>Pembuangan / Penggunaan Kembali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E8C4" w14:textId="79613142" w:rsidR="0057290E" w:rsidRPr="00972204" w:rsidRDefault="005E1B93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patogen di perairan permukaan akibat pembuangan limbah yang belum diolah atau belum diolah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740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A2B2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048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D58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DB37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0677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3F77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9FB0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30385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E45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57290E" w:rsidRPr="00382063" w14:paraId="0C7889E4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7F39" w14:textId="4C2724D8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 / Penggunaan Kembali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88F7" w14:textId="615CD887" w:rsidR="0057290E" w:rsidRPr="00972204" w:rsidRDefault="005E1B93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limbah yang diolah sebagian selama kegiatan pertanian (irigasi semprot)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751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31C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152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91C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EF2E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A6F6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FB5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34B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3E26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5F51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30BE4" w:rsidRPr="00382063" w14:paraId="68502ECE" w14:textId="77777777" w:rsidTr="00930BE4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8138A" w14:textId="35365CC5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 / Penggunaan Kembali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266BB" w14:textId="071E69DE" w:rsidR="00930BE4" w:rsidRDefault="00930BE4" w:rsidP="00930BE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30BE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 produk pertanian terkontaminasi yang ditanam dengan limbah yang diolah sebagian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BE65C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10367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C7829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8C64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8CDD0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C9D93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5D15E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C922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9E9DB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D3B7E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</w:tbl>
    <w:p w14:paraId="7E0712E5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777F6AF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C167B5">
          <w:pgSz w:w="16838" w:h="11906" w:orient="landscape"/>
          <w:pgMar w:top="950" w:right="1046" w:bottom="837" w:left="1090" w:header="363" w:footer="260" w:gutter="0"/>
          <w:cols w:space="708"/>
          <w:docGrid w:linePitch="360"/>
        </w:sectPr>
      </w:pPr>
    </w:p>
    <w:p w14:paraId="34962739" w14:textId="771627F8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lastRenderedPageBreak/>
        <w:t xml:space="preserve">Setelah berdiskusi dengan kelompok Anda, tuliskan dalam kotak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menyiapkan tabel ini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10"/>
      </w:tblGrid>
      <w:tr w:rsidR="006E54EC" w14:paraId="217D469F" w14:textId="77777777" w:rsidTr="00C02148">
        <w:tc>
          <w:tcPr>
            <w:tcW w:w="4106" w:type="dxa"/>
            <w:vAlign w:val="center"/>
          </w:tcPr>
          <w:p w14:paraId="1037E8D2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610" w:type="dxa"/>
            <w:vAlign w:val="center"/>
          </w:tcPr>
          <w:p w14:paraId="4BEB6B39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6E54EC" w14:paraId="1E01C5A6" w14:textId="77777777" w:rsidTr="00C02148">
        <w:trPr>
          <w:trHeight w:val="815"/>
        </w:trPr>
        <w:tc>
          <w:tcPr>
            <w:tcW w:w="4106" w:type="dxa"/>
          </w:tcPr>
          <w:p w14:paraId="5E0AFE3A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6C7E75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5FF2741" w14:textId="77777777" w:rsidTr="00C02148">
        <w:trPr>
          <w:trHeight w:val="857"/>
        </w:trPr>
        <w:tc>
          <w:tcPr>
            <w:tcW w:w="4106" w:type="dxa"/>
          </w:tcPr>
          <w:p w14:paraId="4508462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97704C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629B2F86" w14:textId="77777777" w:rsidTr="00C02148">
        <w:trPr>
          <w:trHeight w:val="731"/>
        </w:trPr>
        <w:tc>
          <w:tcPr>
            <w:tcW w:w="4106" w:type="dxa"/>
          </w:tcPr>
          <w:p w14:paraId="78919DBC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055D2D3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2361A51" w14:textId="77777777" w:rsidTr="00C02148">
        <w:trPr>
          <w:trHeight w:val="800"/>
        </w:trPr>
        <w:tc>
          <w:tcPr>
            <w:tcW w:w="4106" w:type="dxa"/>
          </w:tcPr>
          <w:p w14:paraId="767B2482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D34809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3DED089" w14:textId="77777777" w:rsidTr="00C02148">
        <w:trPr>
          <w:trHeight w:val="927"/>
        </w:trPr>
        <w:tc>
          <w:tcPr>
            <w:tcW w:w="4106" w:type="dxa"/>
          </w:tcPr>
          <w:p w14:paraId="409C59D6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92F3A5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1DE27B8" w14:textId="77777777" w:rsidTr="00C02148">
        <w:trPr>
          <w:trHeight w:val="1024"/>
        </w:trPr>
        <w:tc>
          <w:tcPr>
            <w:tcW w:w="4106" w:type="dxa"/>
          </w:tcPr>
          <w:p w14:paraId="05F2EDF1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539EE5A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2B7C987B" w14:textId="77777777" w:rsidTr="00C02148">
        <w:trPr>
          <w:trHeight w:val="1024"/>
        </w:trPr>
        <w:tc>
          <w:tcPr>
            <w:tcW w:w="4106" w:type="dxa"/>
          </w:tcPr>
          <w:p w14:paraId="0D4F93D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0E8511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B6D09F9" w14:textId="77777777" w:rsidTr="00C02148">
        <w:trPr>
          <w:trHeight w:val="1024"/>
        </w:trPr>
        <w:tc>
          <w:tcPr>
            <w:tcW w:w="4106" w:type="dxa"/>
          </w:tcPr>
          <w:p w14:paraId="41296403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BEE98E9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E863F35" w14:textId="77777777" w:rsidR="006B78A1" w:rsidRDefault="006E54EC" w:rsidP="006B78A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Ruang untuk catatan tambahan:</w:t>
      </w:r>
    </w:p>
    <w:p w14:paraId="2F33CF96" w14:textId="77777777" w:rsidR="006B78A1" w:rsidRDefault="006B78A1" w:rsidP="006B78A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sectPr w:rsidR="006B78A1" w:rsidSect="00E75559"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71AF8694" w14:textId="77777777" w:rsidR="006B78A1" w:rsidRPr="002C1B36" w:rsidRDefault="006B78A1" w:rsidP="006B78A1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Pertanyaan mengenai ketahanan iklim sistem sanitasi</w:t>
      </w:r>
    </w:p>
    <w:p w14:paraId="75CADAD7" w14:textId="1E7B2703" w:rsidR="006B78A1" w:rsidRDefault="001C7078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 w:rsidRPr="001C7078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Selama kunjungan lapangan, Anda akan dapat mengevaluasi ketahanan infrastruktur yang ada dalam berbagai skenario perubahan iklim </w:t>
      </w:r>
      <w:proofErr w:type="gramStart"/>
      <w:r w:rsidRPr="001C7078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 misalnya</w:t>
      </w:r>
      <w:proofErr w:type="gramEnd"/>
      <w:r w:rsidRPr="001C7078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curah hujan yang lebih tinggi/berkepanjangan, kenaikan permukaan laut, suhu yang bervariasi, badai yang lebih sering terjadi). Untuk melakukannya, lengkapi tabel berikut: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1199"/>
        <w:gridCol w:w="1530"/>
        <w:gridCol w:w="2256"/>
        <w:gridCol w:w="2673"/>
        <w:gridCol w:w="1432"/>
        <w:gridCol w:w="3258"/>
        <w:gridCol w:w="879"/>
      </w:tblGrid>
      <w:tr w:rsidR="006B78A1" w:rsidRPr="0045131A" w14:paraId="4E42CAB5" w14:textId="77777777" w:rsidTr="00944BB3">
        <w:tc>
          <w:tcPr>
            <w:tcW w:w="435" w:type="pct"/>
            <w:vAlign w:val="center"/>
          </w:tcPr>
          <w:p w14:paraId="023A6CB6" w14:textId="0002B1DB" w:rsidR="006B78A1" w:rsidRPr="0045131A" w:rsidRDefault="006B78A1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Skenario perubahan iklim</w:t>
            </w:r>
            <w:r w:rsidRPr="0045131A" w:rsidDel="00C72377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97" w:type="pct"/>
            <w:vAlign w:val="center"/>
          </w:tcPr>
          <w:p w14:paraId="1669264F" w14:textId="77777777" w:rsidR="006B78A1" w:rsidRPr="0045131A" w:rsidRDefault="006B78A1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Apakah ini yang diharapkan?</w:t>
            </w:r>
          </w:p>
        </w:tc>
        <w:tc>
          <w:tcPr>
            <w:tcW w:w="566" w:type="pct"/>
            <w:vAlign w:val="center"/>
          </w:tcPr>
          <w:p w14:paraId="5AEF7446" w14:textId="77777777" w:rsidR="006B78A1" w:rsidRPr="0045131A" w:rsidRDefault="006B78A1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Penyebab terjadinya peristiwa berbahaya</w:t>
            </w:r>
          </w:p>
        </w:tc>
        <w:tc>
          <w:tcPr>
            <w:tcW w:w="617" w:type="pct"/>
            <w:vAlign w:val="center"/>
          </w:tcPr>
          <w:p w14:paraId="2F4C8E87" w14:textId="77777777" w:rsidR="006B78A1" w:rsidRPr="0045131A" w:rsidRDefault="006B78A1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Langkah sanitasi</w:t>
            </w:r>
          </w:p>
        </w:tc>
        <w:tc>
          <w:tcPr>
            <w:tcW w:w="955" w:type="pct"/>
            <w:vAlign w:val="center"/>
          </w:tcPr>
          <w:p w14:paraId="27049681" w14:textId="77777777" w:rsidR="006B78A1" w:rsidRPr="0045131A" w:rsidRDefault="006B78A1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Dampak pada sistem sanitasi</w:t>
            </w:r>
          </w:p>
        </w:tc>
        <w:tc>
          <w:tcPr>
            <w:tcW w:w="522" w:type="pct"/>
            <w:vAlign w:val="center"/>
          </w:tcPr>
          <w:p w14:paraId="760E94F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Apakah langkah/sistem sanitasi sudah kuat?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( ya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, tidak). Jelaskan</w:t>
            </w:r>
          </w:p>
        </w:tc>
        <w:tc>
          <w:tcPr>
            <w:tcW w:w="1164" w:type="pct"/>
            <w:vAlign w:val="center"/>
          </w:tcPr>
          <w:p w14:paraId="2875100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Apa saja kejadian berbahaya tersebut?</w:t>
            </w:r>
          </w:p>
        </w:tc>
        <w:tc>
          <w:tcPr>
            <w:tcW w:w="344" w:type="pct"/>
            <w:vAlign w:val="center"/>
          </w:tcPr>
          <w:p w14:paraId="2DF5EAF0" w14:textId="77777777" w:rsidR="006B78A1" w:rsidRDefault="006B78A1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Apakah ini relevan dengan sistem Anda?</w:t>
            </w:r>
          </w:p>
        </w:tc>
      </w:tr>
      <w:tr w:rsidR="006B78A1" w:rsidRPr="0045131A" w14:paraId="4210A56B" w14:textId="77777777" w:rsidTr="00944BB3">
        <w:trPr>
          <w:trHeight w:val="620"/>
        </w:trPr>
        <w:tc>
          <w:tcPr>
            <w:tcW w:w="435" w:type="pct"/>
            <w:vMerge w:val="restart"/>
            <w:vAlign w:val="center"/>
          </w:tcPr>
          <w:p w14:paraId="73677391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>Curah hujan yang lebih intens atau berkepanjangan</w:t>
            </w:r>
          </w:p>
        </w:tc>
        <w:tc>
          <w:tcPr>
            <w:tcW w:w="397" w:type="pct"/>
            <w:vMerge w:val="restart"/>
          </w:tcPr>
          <w:p w14:paraId="62C97E8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7070C3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146D067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359D73D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banjir</w:t>
            </w:r>
          </w:p>
          <w:p w14:paraId="747302C8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B3EAB8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(truk tinja)</w:t>
            </w:r>
          </w:p>
        </w:tc>
        <w:tc>
          <w:tcPr>
            <w:tcW w:w="955" w:type="pct"/>
            <w:vMerge w:val="restart"/>
            <w:vAlign w:val="center"/>
          </w:tcPr>
          <w:p w14:paraId="2E46C05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infrastruktur/sistem lain yang menjadi tumpuan sistem sanitasi (misalnya, jaringan listrik untuk pemompaan; jaringan jalan yang digunakan oleh kendaraan FSM)</w:t>
            </w:r>
          </w:p>
        </w:tc>
        <w:tc>
          <w:tcPr>
            <w:tcW w:w="522" w:type="pct"/>
            <w:vAlign w:val="center"/>
          </w:tcPr>
          <w:p w14:paraId="6B4DBE4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0892FC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49FB203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6F7E20D1" w14:textId="77777777" w:rsidTr="00944BB3">
        <w:trPr>
          <w:trHeight w:val="619"/>
        </w:trPr>
        <w:tc>
          <w:tcPr>
            <w:tcW w:w="435" w:type="pct"/>
            <w:vMerge/>
            <w:vAlign w:val="center"/>
          </w:tcPr>
          <w:p w14:paraId="13A6CADF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0C18E0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C7355A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FAA963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Merge/>
            <w:vAlign w:val="center"/>
          </w:tcPr>
          <w:p w14:paraId="1E52263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09201A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C57810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13FD179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59A5CA69" w14:textId="77777777" w:rsidTr="00944BB3">
        <w:trPr>
          <w:trHeight w:val="703"/>
        </w:trPr>
        <w:tc>
          <w:tcPr>
            <w:tcW w:w="435" w:type="pct"/>
            <w:vMerge/>
            <w:vAlign w:val="center"/>
          </w:tcPr>
          <w:p w14:paraId="54BDD787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2023B9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AB42E9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D6C8643" w14:textId="77777777" w:rsidR="006B78A1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Perawatan (unit yang membutuhkan listrik)</w:t>
            </w:r>
          </w:p>
        </w:tc>
        <w:tc>
          <w:tcPr>
            <w:tcW w:w="955" w:type="pct"/>
            <w:vMerge/>
            <w:vAlign w:val="center"/>
          </w:tcPr>
          <w:p w14:paraId="77679AB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CA771B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EC2507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permukaan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1F96076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6A61BE51" w14:textId="77777777" w:rsidTr="00944BB3">
        <w:trPr>
          <w:trHeight w:val="144"/>
        </w:trPr>
        <w:tc>
          <w:tcPr>
            <w:tcW w:w="435" w:type="pct"/>
            <w:vMerge/>
            <w:vAlign w:val="center"/>
          </w:tcPr>
          <w:p w14:paraId="4853047F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3E05A9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101617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D054562" w14:textId="77777777" w:rsidR="006B78A1" w:rsidRPr="00BF5CBF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7E43A60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Merge w:val="restart"/>
            <w:vAlign w:val="center"/>
          </w:tcPr>
          <w:p w14:paraId="04463EA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 di unit pengolahan, menyebabkan tumpahan dan kontaminasi</w:t>
            </w:r>
          </w:p>
        </w:tc>
        <w:tc>
          <w:tcPr>
            <w:tcW w:w="522" w:type="pct"/>
            <w:vAlign w:val="center"/>
          </w:tcPr>
          <w:p w14:paraId="15DF59B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481F71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setelah kontak dengan lumpur tinja selama meluapnya sistem di lokasi</w:t>
            </w:r>
          </w:p>
        </w:tc>
        <w:tc>
          <w:tcPr>
            <w:tcW w:w="344" w:type="pct"/>
            <w:vAlign w:val="center"/>
          </w:tcPr>
          <w:p w14:paraId="78F1AC0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264899DC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42CF1C97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E88ADA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C7B204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A93507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2082AFF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0A4415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86B4E1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579FBDF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2F2C44B3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4A434591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1D0B1C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E41F56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370CB9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693EF86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 pengolahan menerima aliran yang melebihi kapasitas desainnya, sehingga mengakibatkan aliran melewati proses pengolahan.</w:t>
            </w:r>
          </w:p>
        </w:tc>
        <w:tc>
          <w:tcPr>
            <w:tcW w:w="522" w:type="pct"/>
            <w:vAlign w:val="center"/>
          </w:tcPr>
          <w:p w14:paraId="2FCD83F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A4CFCD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air yang terkontaminasi dengan limbah mentah akibat melewati instalasi pengolahan air limbah</w:t>
            </w:r>
          </w:p>
        </w:tc>
        <w:tc>
          <w:tcPr>
            <w:tcW w:w="344" w:type="pct"/>
            <w:vAlign w:val="center"/>
          </w:tcPr>
          <w:p w14:paraId="768D8B7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61FC80B5" w14:textId="77777777" w:rsidTr="00944BB3">
        <w:trPr>
          <w:trHeight w:val="396"/>
        </w:trPr>
        <w:tc>
          <w:tcPr>
            <w:tcW w:w="435" w:type="pct"/>
            <w:vMerge/>
            <w:vAlign w:val="center"/>
          </w:tcPr>
          <w:p w14:paraId="5054533B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E09CDD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92B391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erosi dan tanah longsor</w:t>
            </w:r>
          </w:p>
        </w:tc>
        <w:tc>
          <w:tcPr>
            <w:tcW w:w="617" w:type="pct"/>
            <w:vAlign w:val="center"/>
          </w:tcPr>
          <w:p w14:paraId="3A398B0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Merge w:val="restart"/>
            <w:vAlign w:val="center"/>
          </w:tcPr>
          <w:p w14:paraId="4C9798C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Perusakan dan kerusakan infrastruktur sanitasi</w:t>
            </w:r>
          </w:p>
        </w:tc>
        <w:tc>
          <w:tcPr>
            <w:tcW w:w="522" w:type="pct"/>
            <w:vAlign w:val="center"/>
          </w:tcPr>
          <w:p w14:paraId="6ECD198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D5A41D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1A9BB1B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4CB39956" w14:textId="77777777" w:rsidTr="00944BB3">
        <w:trPr>
          <w:trHeight w:val="372"/>
        </w:trPr>
        <w:tc>
          <w:tcPr>
            <w:tcW w:w="435" w:type="pct"/>
            <w:vMerge/>
            <w:vAlign w:val="center"/>
          </w:tcPr>
          <w:p w14:paraId="2EE27C71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1CCC8F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846F51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534434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4105B3D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2D0152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3C8EDF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yang terkontaminasi dengan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5E5DB9F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25A5BCD4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10E4DF6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CD1A86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5236C06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Kontaminasi dan kerusakan pada pasokan air permukaan dan air tanah</w:t>
            </w:r>
          </w:p>
        </w:tc>
        <w:tc>
          <w:tcPr>
            <w:tcW w:w="617" w:type="pct"/>
            <w:vAlign w:val="center"/>
          </w:tcPr>
          <w:p w14:paraId="197F02D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389D7F8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Instalasi pengolahan menerima aliran dengan konsentrasi polutan yang melebihi kapasitas desainnya, sehingga 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>mengakibatkan kinerja pengolahan yang lebih rendah.</w:t>
            </w:r>
          </w:p>
        </w:tc>
        <w:tc>
          <w:tcPr>
            <w:tcW w:w="522" w:type="pct"/>
            <w:vAlign w:val="center"/>
          </w:tcPr>
          <w:p w14:paraId="0D32FE9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85DD3C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yang terkontaminasi dalam limbah yang diolah sebagian karena konsentrasi polutan yang lebih tinggi</w:t>
            </w:r>
          </w:p>
        </w:tc>
        <w:tc>
          <w:tcPr>
            <w:tcW w:w="344" w:type="pct"/>
            <w:vAlign w:val="center"/>
          </w:tcPr>
          <w:p w14:paraId="42933D5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18644EF6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6249D2A7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5232F0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71CF072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Perubahan pada pengisian ulang air tanah dan tingkat air tanah</w:t>
            </w:r>
          </w:p>
        </w:tc>
        <w:tc>
          <w:tcPr>
            <w:tcW w:w="617" w:type="pct"/>
            <w:vMerge w:val="restart"/>
            <w:vAlign w:val="center"/>
          </w:tcPr>
          <w:p w14:paraId="2E51B863" w14:textId="77777777" w:rsidR="006B78A1" w:rsidRPr="00BF5CBF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101B6C6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Align w:val="center"/>
          </w:tcPr>
          <w:p w14:paraId="0719AAD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 septik mengapung karena tingkat air tanah</w:t>
            </w:r>
          </w:p>
        </w:tc>
        <w:tc>
          <w:tcPr>
            <w:tcW w:w="522" w:type="pct"/>
            <w:vAlign w:val="center"/>
          </w:tcPr>
          <w:p w14:paraId="7EBBDFA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87F286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patogen setelah kontak dengan lumpur tinja akibat mengapungnya tangki septik</w:t>
            </w:r>
          </w:p>
        </w:tc>
        <w:tc>
          <w:tcPr>
            <w:tcW w:w="344" w:type="pct"/>
            <w:vAlign w:val="center"/>
          </w:tcPr>
          <w:p w14:paraId="113E26D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68DED1EB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5B35F2D5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FB1A97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DBE72F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2E4D9E4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72BD481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Runtuhnya tangki septik, melalui air tanah</w:t>
            </w:r>
          </w:p>
        </w:tc>
        <w:tc>
          <w:tcPr>
            <w:tcW w:w="522" w:type="pct"/>
            <w:vAlign w:val="center"/>
          </w:tcPr>
          <w:p w14:paraId="62831C0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AD62C0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Cedera pada tubuh, kemungkinan asfiksia, disebabkan oleh terjatuh ke dalam tangki septik akibat runtuhnya struktur jamban.</w:t>
            </w:r>
          </w:p>
        </w:tc>
        <w:tc>
          <w:tcPr>
            <w:tcW w:w="344" w:type="pct"/>
            <w:vAlign w:val="center"/>
          </w:tcPr>
          <w:p w14:paraId="6564D8D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305FA83C" w14:textId="77777777" w:rsidTr="00944BB3">
        <w:trPr>
          <w:trHeight w:val="75"/>
        </w:trPr>
        <w:tc>
          <w:tcPr>
            <w:tcW w:w="435" w:type="pct"/>
            <w:vMerge w:val="restart"/>
            <w:vAlign w:val="center"/>
          </w:tcPr>
          <w:p w14:paraId="47281836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>Kenaikan permukaan air laut</w:t>
            </w:r>
          </w:p>
        </w:tc>
        <w:tc>
          <w:tcPr>
            <w:tcW w:w="397" w:type="pct"/>
            <w:vMerge w:val="restart"/>
          </w:tcPr>
          <w:p w14:paraId="6835A26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CA48B5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Intrusi garam di daerah pesisir/dataran rendah</w:t>
            </w:r>
          </w:p>
          <w:p w14:paraId="7F82190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 w:val="restart"/>
            <w:vAlign w:val="center"/>
          </w:tcPr>
          <w:p w14:paraId="3D067FE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3D65857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instalasi pengolahan air limbah (yang seringkali berada di dataran rendah/pesisir) akibat paparan air asin</w:t>
            </w:r>
          </w:p>
        </w:tc>
        <w:tc>
          <w:tcPr>
            <w:tcW w:w="522" w:type="pct"/>
            <w:vAlign w:val="center"/>
          </w:tcPr>
          <w:p w14:paraId="7ABE7AE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87CD03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patogen mikroba dalam air permukaan yang terkontaminasi limbah yang diolah sebagian atau tidak diolah</w:t>
            </w:r>
          </w:p>
        </w:tc>
        <w:tc>
          <w:tcPr>
            <w:tcW w:w="344" w:type="pct"/>
            <w:vAlign w:val="center"/>
          </w:tcPr>
          <w:p w14:paraId="674DD7E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4F7DFCBC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60C5C2F0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DD4536C" w14:textId="77777777" w:rsidR="006B78A1" w:rsidRPr="0045131A" w:rsidDel="006711E2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5910EBA" w14:textId="77777777" w:rsidR="006B78A1" w:rsidRPr="0045131A" w:rsidDel="006711E2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58EEF41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62184185" w14:textId="77777777" w:rsidR="006B78A1" w:rsidRPr="0045131A" w:rsidDel="006711E2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Penurunan efektivitas proses pengolahan biologis akibat paparan air asin akibat intrusi garam ke dalam air limbah</w:t>
            </w:r>
          </w:p>
        </w:tc>
        <w:tc>
          <w:tcPr>
            <w:tcW w:w="522" w:type="pct"/>
            <w:vAlign w:val="center"/>
          </w:tcPr>
          <w:p w14:paraId="5796799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2C43DE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patogen mikroba dalam air permukaan yang terkontaminasi limbah yang diolah sebagian karena konsentrasi polutan yang lebih tinggi</w:t>
            </w:r>
          </w:p>
        </w:tc>
        <w:tc>
          <w:tcPr>
            <w:tcW w:w="344" w:type="pct"/>
            <w:vAlign w:val="center"/>
          </w:tcPr>
          <w:p w14:paraId="7D876D6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7EC6732E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F55A82B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421345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08E2BD3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muka air tanah di wilayah pesisir/dataran rendah</w:t>
            </w:r>
          </w:p>
        </w:tc>
        <w:tc>
          <w:tcPr>
            <w:tcW w:w="617" w:type="pct"/>
            <w:vAlign w:val="center"/>
          </w:tcPr>
          <w:p w14:paraId="7D8189E5" w14:textId="77777777" w:rsidR="006B78A1" w:rsidRPr="00BF5CBF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6D9408C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Align w:val="center"/>
          </w:tcPr>
          <w:p w14:paraId="6320C9F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infrastruktur bawah tanah akibat naiknya permukaan air tanah</w:t>
            </w:r>
          </w:p>
        </w:tc>
        <w:tc>
          <w:tcPr>
            <w:tcW w:w="522" w:type="pct"/>
            <w:vAlign w:val="center"/>
          </w:tcPr>
          <w:p w14:paraId="7BF14B0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2D7D86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tanah yang terkontaminasi patogen tinja</w:t>
            </w:r>
          </w:p>
        </w:tc>
        <w:tc>
          <w:tcPr>
            <w:tcW w:w="344" w:type="pct"/>
            <w:vAlign w:val="center"/>
          </w:tcPr>
          <w:p w14:paraId="5D96D71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33C29533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1E3DA625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E1BABA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4694700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Risiko banjir yang lebih tinggi, terutama akibat peristiwa cuaca ekstrem (yang berpotensi menyebabkan banjir, erosi, tanah longsor)</w:t>
            </w:r>
          </w:p>
          <w:p w14:paraId="479A478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4B8075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(truk tinja)</w:t>
            </w:r>
          </w:p>
        </w:tc>
        <w:tc>
          <w:tcPr>
            <w:tcW w:w="955" w:type="pct"/>
            <w:vMerge w:val="restart"/>
            <w:vAlign w:val="center"/>
          </w:tcPr>
          <w:p w14:paraId="22FDD4D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infrastruktur/sistem lain yang menjadi tumpuan sistem sanitasi (misalnya, jaringan listrik untuk pemompaan; jaringan jalan yang digunakan oleh kendaraan FSM)</w:t>
            </w:r>
          </w:p>
        </w:tc>
        <w:tc>
          <w:tcPr>
            <w:tcW w:w="522" w:type="pct"/>
            <w:vAlign w:val="center"/>
          </w:tcPr>
          <w:p w14:paraId="7EDB263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8557A8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424A343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3507BC8B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4AE2903B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0C404F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AFE85C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15E7F8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Merge/>
            <w:vAlign w:val="center"/>
          </w:tcPr>
          <w:p w14:paraId="21502BC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BAC25D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633B4E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78B0E32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171C3EBD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04D8E4C2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FCCAC2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9F577E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90514E3" w14:textId="19F9E1D6" w:rsidR="006B78A1" w:rsidRPr="0045131A" w:rsidRDefault="00F520F9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="006B78A1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(unit yang </w:t>
            </w:r>
            <w:proofErr w:type="spellStart"/>
            <w:r w:rsidR="006B78A1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membutuhkan</w:t>
            </w:r>
            <w:proofErr w:type="spellEnd"/>
            <w:r w:rsidR="006B78A1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listrik)</w:t>
            </w:r>
          </w:p>
        </w:tc>
        <w:tc>
          <w:tcPr>
            <w:tcW w:w="955" w:type="pct"/>
            <w:vMerge/>
            <w:vAlign w:val="center"/>
          </w:tcPr>
          <w:p w14:paraId="72FEFEA3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3B7B999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FBF2E2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permukaan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345AB69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45105774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319F97C0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28D785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84E886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7D3DFB7" w14:textId="77777777" w:rsidR="006B78A1" w:rsidRPr="00BF5CBF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363A327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Merge w:val="restart"/>
            <w:vAlign w:val="center"/>
          </w:tcPr>
          <w:p w14:paraId="71AEE7E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 pada sistem pengolahan menyebabkan tumpahan dan kontaminasi</w:t>
            </w:r>
          </w:p>
        </w:tc>
        <w:tc>
          <w:tcPr>
            <w:tcW w:w="522" w:type="pct"/>
            <w:vAlign w:val="center"/>
          </w:tcPr>
          <w:p w14:paraId="5E037F9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7432C5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setelah kontak dengan lumpur tinja selama meluapnya sistem di lokasi</w:t>
            </w:r>
          </w:p>
        </w:tc>
        <w:tc>
          <w:tcPr>
            <w:tcW w:w="344" w:type="pct"/>
            <w:vAlign w:val="center"/>
          </w:tcPr>
          <w:p w14:paraId="7709911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714AB627" w14:textId="77777777" w:rsidTr="00944BB3">
        <w:trPr>
          <w:trHeight w:val="334"/>
        </w:trPr>
        <w:tc>
          <w:tcPr>
            <w:tcW w:w="435" w:type="pct"/>
            <w:vMerge/>
            <w:vAlign w:val="center"/>
          </w:tcPr>
          <w:p w14:paraId="1EF7E239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6AE597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9AAB28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49084E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6747FFF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033836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3456DC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 kulit dengan lumpur tinja akibat meluapnya sistem di lokasi</w:t>
            </w:r>
          </w:p>
        </w:tc>
        <w:tc>
          <w:tcPr>
            <w:tcW w:w="344" w:type="pct"/>
            <w:vAlign w:val="center"/>
          </w:tcPr>
          <w:p w14:paraId="7992015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6AF0F835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5A3AFBEA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3DF22B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2429C3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070DC5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54C23CC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 pengolahan menerima aliran yang melebihi kapasitas desainnya, sehingga mengakibatkan aliran melewati proses pengolahan.</w:t>
            </w:r>
          </w:p>
        </w:tc>
        <w:tc>
          <w:tcPr>
            <w:tcW w:w="522" w:type="pct"/>
            <w:vAlign w:val="center"/>
          </w:tcPr>
          <w:p w14:paraId="3AA1FD6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38315D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air yang terkontaminasi dengan limbah mentah akibat melewati instalasi pengolahan air limbah</w:t>
            </w:r>
          </w:p>
        </w:tc>
        <w:tc>
          <w:tcPr>
            <w:tcW w:w="344" w:type="pct"/>
            <w:vAlign w:val="center"/>
          </w:tcPr>
          <w:p w14:paraId="06EA70A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20C1861F" w14:textId="77777777" w:rsidTr="00944BB3">
        <w:trPr>
          <w:trHeight w:val="591"/>
        </w:trPr>
        <w:tc>
          <w:tcPr>
            <w:tcW w:w="435" w:type="pct"/>
            <w:vMerge w:val="restart"/>
            <w:vAlign w:val="center"/>
          </w:tcPr>
          <w:p w14:paraId="396EE9EA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lastRenderedPageBreak/>
              <w:t>Suhu yang lebih bervariasi atau meningkat</w:t>
            </w:r>
          </w:p>
        </w:tc>
        <w:tc>
          <w:tcPr>
            <w:tcW w:w="397" w:type="pct"/>
            <w:vMerge w:val="restart"/>
          </w:tcPr>
          <w:p w14:paraId="6F10759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657D36C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Suhu air tawar yang lebih tinggi</w:t>
            </w:r>
          </w:p>
        </w:tc>
        <w:tc>
          <w:tcPr>
            <w:tcW w:w="617" w:type="pct"/>
            <w:vAlign w:val="center"/>
          </w:tcPr>
          <w:p w14:paraId="0FAAED8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2B66EBD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Proliferasi ganggang atau mikroba yang dibawa oleh vektor di dalam air</w:t>
            </w:r>
          </w:p>
        </w:tc>
        <w:tc>
          <w:tcPr>
            <w:tcW w:w="522" w:type="pct"/>
            <w:vAlign w:val="center"/>
          </w:tcPr>
          <w:p w14:paraId="26739AB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C0303A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Menelan air permukaan yang terkontaminasi saat mandi</w:t>
            </w:r>
          </w:p>
        </w:tc>
        <w:tc>
          <w:tcPr>
            <w:tcW w:w="344" w:type="pct"/>
            <w:vAlign w:val="center"/>
          </w:tcPr>
          <w:p w14:paraId="5AAFAE6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70C08360" w14:textId="77777777" w:rsidTr="00944BB3">
        <w:tc>
          <w:tcPr>
            <w:tcW w:w="435" w:type="pct"/>
            <w:vMerge/>
            <w:vAlign w:val="center"/>
          </w:tcPr>
          <w:p w14:paraId="3B4326A8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A2EDB3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29D95B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Suhu ekstrem panas dan dingin</w:t>
            </w:r>
          </w:p>
          <w:p w14:paraId="42847BA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F893D3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Align w:val="center"/>
          </w:tcPr>
          <w:p w14:paraId="7EFD541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Mengurangi efisiensi pengolahan air limbah biologis (jika suhu melebihi atau turun di bawah batas operasional)</w:t>
            </w:r>
          </w:p>
        </w:tc>
        <w:tc>
          <w:tcPr>
            <w:tcW w:w="522" w:type="pct"/>
            <w:vAlign w:val="center"/>
          </w:tcPr>
          <w:p w14:paraId="5791028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119CF39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yang terkontaminasi limbah yang diolah sebagian karena konsentrasi polutan yang lebih tinggi</w:t>
            </w:r>
          </w:p>
        </w:tc>
        <w:tc>
          <w:tcPr>
            <w:tcW w:w="344" w:type="pct"/>
            <w:vAlign w:val="center"/>
          </w:tcPr>
          <w:p w14:paraId="062FBF0A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54D6917E" w14:textId="77777777" w:rsidTr="00944BB3">
        <w:tc>
          <w:tcPr>
            <w:tcW w:w="435" w:type="pct"/>
            <w:vMerge/>
            <w:vAlign w:val="center"/>
          </w:tcPr>
          <w:p w14:paraId="247CE22D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5FDAC31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FC3B77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261CD4F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Align w:val="center"/>
          </w:tcPr>
          <w:p w14:paraId="1D0E265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korosi pada saluran pembuangan</w:t>
            </w:r>
          </w:p>
        </w:tc>
        <w:tc>
          <w:tcPr>
            <w:tcW w:w="522" w:type="pct"/>
            <w:vAlign w:val="center"/>
          </w:tcPr>
          <w:p w14:paraId="42E0CA5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4C042E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tanah yang terkontaminasi patogen feses yang bocor dari saluran pembuangan yang rusak</w:t>
            </w:r>
          </w:p>
        </w:tc>
        <w:tc>
          <w:tcPr>
            <w:tcW w:w="344" w:type="pct"/>
            <w:vAlign w:val="center"/>
          </w:tcPr>
          <w:p w14:paraId="1ED4629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27405DFC" w14:textId="77777777" w:rsidTr="00944BB3">
        <w:trPr>
          <w:trHeight w:val="69"/>
        </w:trPr>
        <w:tc>
          <w:tcPr>
            <w:tcW w:w="435" w:type="pct"/>
            <w:vMerge w:val="restart"/>
            <w:vAlign w:val="center"/>
          </w:tcPr>
          <w:p w14:paraId="469884C9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>Badai atau siklon yang lebih sering terjadi atau lebih intens</w:t>
            </w:r>
          </w:p>
        </w:tc>
        <w:tc>
          <w:tcPr>
            <w:tcW w:w="397" w:type="pct"/>
            <w:vMerge w:val="restart"/>
          </w:tcPr>
          <w:p w14:paraId="642AF01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5E49200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banjir</w:t>
            </w:r>
          </w:p>
          <w:p w14:paraId="365EBAE8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B35349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Perawatan (unit yang membutuhkan listrik)</w:t>
            </w:r>
          </w:p>
        </w:tc>
        <w:tc>
          <w:tcPr>
            <w:tcW w:w="955" w:type="pct"/>
            <w:vAlign w:val="center"/>
          </w:tcPr>
          <w:p w14:paraId="73305F2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infrastruktur/sistem lain yang menjadi tumpuan sistem sanitasi (misalnya, jaringan listrik untuk pemompaan; jaringan jalan yang digunakan oleh kendaraan FSM)</w:t>
            </w:r>
          </w:p>
        </w:tc>
        <w:tc>
          <w:tcPr>
            <w:tcW w:w="522" w:type="pct"/>
            <w:vAlign w:val="center"/>
          </w:tcPr>
          <w:p w14:paraId="21C009A8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F3F307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permukaan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16326B0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36450C7C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6B6244BE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3F40FB4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50B4EC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DD9C85E" w14:textId="77777777" w:rsidR="006B78A1" w:rsidRPr="00BF5CBF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76E867B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Merge w:val="restart"/>
            <w:vAlign w:val="center"/>
          </w:tcPr>
          <w:p w14:paraId="4CE069DE" w14:textId="77777777" w:rsidR="006B78A1" w:rsidRPr="0045131A" w:rsidDel="00924FD2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 pada sistem di lokasi menyebabkan tumpahan dan kontaminasi</w:t>
            </w:r>
          </w:p>
          <w:p w14:paraId="584A49EE" w14:textId="77777777" w:rsidR="006B78A1" w:rsidRPr="0045131A" w:rsidDel="00924FD2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350318F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2E1659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setelah kontak dengan lumpur tinja selama meluapnya sistem di lokasi</w:t>
            </w:r>
          </w:p>
        </w:tc>
        <w:tc>
          <w:tcPr>
            <w:tcW w:w="344" w:type="pct"/>
            <w:vAlign w:val="center"/>
          </w:tcPr>
          <w:p w14:paraId="2C04267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270FB3C5" w14:textId="77777777" w:rsidTr="00944BB3">
        <w:trPr>
          <w:trHeight w:val="73"/>
        </w:trPr>
        <w:tc>
          <w:tcPr>
            <w:tcW w:w="435" w:type="pct"/>
            <w:vMerge/>
            <w:vAlign w:val="center"/>
          </w:tcPr>
          <w:p w14:paraId="11FCB5AF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6D2BCB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D9F610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65AE0A6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 (tangki penampungan, kolam)</w:t>
            </w:r>
          </w:p>
        </w:tc>
        <w:tc>
          <w:tcPr>
            <w:tcW w:w="955" w:type="pct"/>
            <w:vMerge/>
            <w:vAlign w:val="center"/>
          </w:tcPr>
          <w:p w14:paraId="476931A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9A3668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CA04697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Kontak kulit dengan lumpur tinja akibat meluapnya sistem di lokasi</w:t>
            </w:r>
          </w:p>
        </w:tc>
        <w:tc>
          <w:tcPr>
            <w:tcW w:w="344" w:type="pct"/>
            <w:vAlign w:val="center"/>
          </w:tcPr>
          <w:p w14:paraId="2BC105FE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B78A1" w:rsidRPr="0045131A" w14:paraId="32C0A33F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07065E2" w14:textId="77777777" w:rsidR="006B78A1" w:rsidRPr="0045131A" w:rsidRDefault="006B78A1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301565D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355AD74C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Angin yang lebih ekstrem</w:t>
            </w:r>
          </w:p>
        </w:tc>
        <w:tc>
          <w:tcPr>
            <w:tcW w:w="617" w:type="pct"/>
            <w:vAlign w:val="center"/>
          </w:tcPr>
          <w:p w14:paraId="79024A3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 (saluran pembuangan – stasiun pemompaan)</w:t>
            </w:r>
          </w:p>
        </w:tc>
        <w:tc>
          <w:tcPr>
            <w:tcW w:w="955" w:type="pct"/>
            <w:vAlign w:val="center"/>
          </w:tcPr>
          <w:p w14:paraId="67E5DE05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 pada infrastruktur/sistem lain yang menjadi tumpuan sistem sanitasi (misalnya, jaringan listrik untuk pemompaan; jaringan jalan yang digunakan oleh kendaraan FSM)</w:t>
            </w:r>
          </w:p>
        </w:tc>
        <w:tc>
          <w:tcPr>
            <w:tcW w:w="522" w:type="pct"/>
            <w:vAlign w:val="center"/>
          </w:tcPr>
          <w:p w14:paraId="78834EF0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0784752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permukaan yang terkontaminasi limbah mentah akibat tidak berfungsinya instalasi pengolahan air limbah</w:t>
            </w:r>
          </w:p>
        </w:tc>
        <w:tc>
          <w:tcPr>
            <w:tcW w:w="344" w:type="pct"/>
            <w:vAlign w:val="center"/>
          </w:tcPr>
          <w:p w14:paraId="0154F17B" w14:textId="77777777" w:rsidR="006B78A1" w:rsidRPr="0045131A" w:rsidRDefault="006B78A1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C62893" w:rsidRPr="0045131A" w14:paraId="558F8C3E" w14:textId="77777777" w:rsidTr="00944BB3">
        <w:trPr>
          <w:trHeight w:val="732"/>
        </w:trPr>
        <w:tc>
          <w:tcPr>
            <w:tcW w:w="435" w:type="pct"/>
            <w:vMerge w:val="restart"/>
            <w:vAlign w:val="center"/>
          </w:tcPr>
          <w:p w14:paraId="1C12E3AF" w14:textId="4762F4E5" w:rsidR="00C62893" w:rsidRPr="0045131A" w:rsidRDefault="00C62893" w:rsidP="00C6289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983046">
              <w:rPr>
                <w:rFonts w:cstheme="minorHAnsi"/>
                <w:sz w:val="19"/>
                <w:szCs w:val="19"/>
                <w:lang w:val="en-US"/>
              </w:rPr>
              <w:t>Kekeringan yang berkepanjangan atau parah</w:t>
            </w:r>
          </w:p>
        </w:tc>
        <w:tc>
          <w:tcPr>
            <w:tcW w:w="397" w:type="pct"/>
            <w:vMerge w:val="restart"/>
          </w:tcPr>
          <w:p w14:paraId="1BB5682C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96A3149" w14:textId="33E6384E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Kekurangan air</w:t>
            </w:r>
          </w:p>
        </w:tc>
        <w:tc>
          <w:tcPr>
            <w:tcW w:w="617" w:type="pct"/>
            <w:vAlign w:val="center"/>
          </w:tcPr>
          <w:p w14:paraId="19F17412" w14:textId="72318291" w:rsidR="00C62893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Toilet</w:t>
            </w:r>
          </w:p>
        </w:tc>
        <w:tc>
          <w:tcPr>
            <w:tcW w:w="955" w:type="pct"/>
            <w:vAlign w:val="center"/>
          </w:tcPr>
          <w:p w14:paraId="5EFE9301" w14:textId="706ADD33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Ketersediaan air yang berkurang mengganggu pengoperasian toilet flush</w:t>
            </w:r>
          </w:p>
        </w:tc>
        <w:tc>
          <w:tcPr>
            <w:tcW w:w="522" w:type="pct"/>
            <w:vAlign w:val="center"/>
          </w:tcPr>
          <w:p w14:paraId="675A7D9B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59180E6" w14:textId="18B31DCB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setelah kontak dengan toilet yang tidak berfungsi</w:t>
            </w:r>
          </w:p>
        </w:tc>
        <w:tc>
          <w:tcPr>
            <w:tcW w:w="344" w:type="pct"/>
            <w:vAlign w:val="center"/>
          </w:tcPr>
          <w:p w14:paraId="0A0AA604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C62893" w:rsidRPr="0045131A" w14:paraId="729FF169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698FE665" w14:textId="77777777" w:rsidR="00C62893" w:rsidRPr="0045131A" w:rsidRDefault="00C62893" w:rsidP="00C6289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0869F36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5796B162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B1FE37A" w14:textId="4EB4D65A" w:rsidR="00C62893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Unit pengolahan yang bergantung pada air</w:t>
            </w:r>
          </w:p>
        </w:tc>
        <w:tc>
          <w:tcPr>
            <w:tcW w:w="955" w:type="pct"/>
            <w:vAlign w:val="center"/>
          </w:tcPr>
          <w:p w14:paraId="2166A839" w14:textId="0A901909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Ketersediaan air yang menurun mengganggu pengoperasian proses sanitasi yang bergantung pada air, sehingga menyebabkan berkurangnya fungsionalitas sistem pengolahan.</w:t>
            </w:r>
          </w:p>
        </w:tc>
        <w:tc>
          <w:tcPr>
            <w:tcW w:w="522" w:type="pct"/>
            <w:vAlign w:val="center"/>
          </w:tcPr>
          <w:p w14:paraId="7A505192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6563716" w14:textId="2A8ABAA8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setelah kontak dengan air limbah yang belum diolah secara memadai</w:t>
            </w:r>
          </w:p>
        </w:tc>
        <w:tc>
          <w:tcPr>
            <w:tcW w:w="344" w:type="pct"/>
            <w:vAlign w:val="center"/>
          </w:tcPr>
          <w:p w14:paraId="648C3A28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C62893" w:rsidRPr="0045131A" w14:paraId="3194121A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0027E32A" w14:textId="77777777" w:rsidR="00C62893" w:rsidRPr="0045131A" w:rsidRDefault="00C62893" w:rsidP="00C6289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5426B19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0135156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51D15AE" w14:textId="77777777" w:rsidR="00C62893" w:rsidRPr="00BF5CBF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Penahanan-</w:t>
            </w:r>
          </w:p>
          <w:p w14:paraId="70241B60" w14:textId="57D5A2E1" w:rsidR="00C62893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penyimpanan/pengolahan (tangki septik)</w:t>
            </w:r>
          </w:p>
        </w:tc>
        <w:tc>
          <w:tcPr>
            <w:tcW w:w="955" w:type="pct"/>
            <w:vAlign w:val="center"/>
          </w:tcPr>
          <w:p w14:paraId="343B1AB3" w14:textId="39D67671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ketergantungan pada sumber air alternatif untuk minum</w:t>
            </w:r>
          </w:p>
        </w:tc>
        <w:tc>
          <w:tcPr>
            <w:tcW w:w="522" w:type="pct"/>
            <w:vAlign w:val="center"/>
          </w:tcPr>
          <w:p w14:paraId="5A7C235C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765748F" w14:textId="27278491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 air minum yang terkontaminasi</w:t>
            </w:r>
          </w:p>
        </w:tc>
        <w:tc>
          <w:tcPr>
            <w:tcW w:w="344" w:type="pct"/>
            <w:vAlign w:val="center"/>
          </w:tcPr>
          <w:p w14:paraId="3A35809E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C62893" w:rsidRPr="0045131A" w14:paraId="50C0E037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582BF24" w14:textId="77777777" w:rsidR="00C62893" w:rsidRPr="0045131A" w:rsidRDefault="00C62893" w:rsidP="00C6289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3EB95B5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FDAFB20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EE0C135" w14:textId="738AABAF" w:rsidR="00C62893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Menggunakan kembali</w:t>
            </w:r>
          </w:p>
        </w:tc>
        <w:tc>
          <w:tcPr>
            <w:tcW w:w="955" w:type="pct"/>
            <w:vAlign w:val="center"/>
          </w:tcPr>
          <w:p w14:paraId="7F60EC23" w14:textId="29E9423A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 ketergantungan pada sumber air alternatif untuk irigasi</w:t>
            </w:r>
          </w:p>
        </w:tc>
        <w:tc>
          <w:tcPr>
            <w:tcW w:w="522" w:type="pct"/>
            <w:vAlign w:val="center"/>
          </w:tcPr>
          <w:p w14:paraId="444FEB68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906D5D0" w14:textId="321577BB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 setelah kontak dengan air irigasi yang tercemar</w:t>
            </w:r>
          </w:p>
        </w:tc>
        <w:tc>
          <w:tcPr>
            <w:tcW w:w="344" w:type="pct"/>
            <w:vAlign w:val="center"/>
          </w:tcPr>
          <w:p w14:paraId="26456F05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C62893" w:rsidRPr="0045131A" w14:paraId="406A2124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18C07DDD" w14:textId="77777777" w:rsidR="00C62893" w:rsidRPr="0045131A" w:rsidRDefault="00C62893" w:rsidP="00C6289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BA9482D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842A55D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FCEB168" w14:textId="57DCA9E0" w:rsidR="00C62893" w:rsidRDefault="00F520F9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</w:p>
        </w:tc>
        <w:tc>
          <w:tcPr>
            <w:tcW w:w="955" w:type="pct"/>
            <w:vAlign w:val="center"/>
          </w:tcPr>
          <w:p w14:paraId="4778CDB4" w14:textId="7B44AB0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Potensi kontaminasi karena pengenceran yang tidak memadai</w:t>
            </w:r>
          </w:p>
        </w:tc>
        <w:tc>
          <w:tcPr>
            <w:tcW w:w="522" w:type="pct"/>
            <w:vAlign w:val="center"/>
          </w:tcPr>
          <w:p w14:paraId="007853F4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33957C9" w14:textId="7C9F1E9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 setelah kontak dengan air sungai yang tercemar</w:t>
            </w:r>
          </w:p>
        </w:tc>
        <w:tc>
          <w:tcPr>
            <w:tcW w:w="344" w:type="pct"/>
            <w:vAlign w:val="center"/>
          </w:tcPr>
          <w:p w14:paraId="69E990EF" w14:textId="77777777" w:rsidR="00C62893" w:rsidRPr="0045131A" w:rsidRDefault="00C62893" w:rsidP="00C6289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14:paraId="7823FA3E" w14:textId="77777777" w:rsidR="00C62893" w:rsidRDefault="00C62893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8E6F626" w14:textId="77777777" w:rsidR="00C62893" w:rsidRDefault="00C62893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5B4B5E31" w14:textId="77777777" w:rsidR="00C62893" w:rsidRDefault="00C62893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66DDCE88" w14:textId="77777777" w:rsidR="00C62893" w:rsidRDefault="00C62893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1DB9DD75" w14:textId="77777777" w:rsidR="00C62893" w:rsidRDefault="00C62893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63BCA637" w14:textId="77777777" w:rsidR="00C62893" w:rsidRDefault="00C62893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3437E22" w14:textId="7E718307" w:rsidR="006B78A1" w:rsidRDefault="006B78A1" w:rsidP="006B78A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berdiskusi dengan kelompok Anda, tuliskan dalam kotak di bawah ini apa yang perlu Anda ketahui besok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untuk menyiapkan tabel ini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807"/>
        <w:gridCol w:w="8930"/>
      </w:tblGrid>
      <w:tr w:rsidR="006B78A1" w14:paraId="690F88AD" w14:textId="77777777" w:rsidTr="006B78A1">
        <w:tc>
          <w:tcPr>
            <w:tcW w:w="5807" w:type="dxa"/>
            <w:vAlign w:val="center"/>
          </w:tcPr>
          <w:p w14:paraId="6F4A9FF3" w14:textId="77777777" w:rsidR="006B78A1" w:rsidRPr="0097067C" w:rsidRDefault="006B78A1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8930" w:type="dxa"/>
            <w:vAlign w:val="center"/>
          </w:tcPr>
          <w:p w14:paraId="1CE71B50" w14:textId="77777777" w:rsidR="006B78A1" w:rsidRPr="0097067C" w:rsidRDefault="006B78A1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(harus diisi saat kunjungan lapangan)</w:t>
            </w:r>
          </w:p>
        </w:tc>
      </w:tr>
      <w:tr w:rsidR="006B78A1" w14:paraId="283AC209" w14:textId="77777777" w:rsidTr="006B78A1">
        <w:trPr>
          <w:trHeight w:val="815"/>
        </w:trPr>
        <w:tc>
          <w:tcPr>
            <w:tcW w:w="5807" w:type="dxa"/>
          </w:tcPr>
          <w:p w14:paraId="13FB5308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2BAD08E3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78A1" w14:paraId="688C2F90" w14:textId="77777777" w:rsidTr="006B78A1">
        <w:trPr>
          <w:trHeight w:val="857"/>
        </w:trPr>
        <w:tc>
          <w:tcPr>
            <w:tcW w:w="5807" w:type="dxa"/>
          </w:tcPr>
          <w:p w14:paraId="71329760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3CE64259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78A1" w14:paraId="2196FD10" w14:textId="77777777" w:rsidTr="006B78A1">
        <w:trPr>
          <w:trHeight w:val="731"/>
        </w:trPr>
        <w:tc>
          <w:tcPr>
            <w:tcW w:w="5807" w:type="dxa"/>
          </w:tcPr>
          <w:p w14:paraId="6509A258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3DA5ED8D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78A1" w14:paraId="5A78F1A9" w14:textId="77777777" w:rsidTr="006B78A1">
        <w:trPr>
          <w:trHeight w:val="800"/>
        </w:trPr>
        <w:tc>
          <w:tcPr>
            <w:tcW w:w="5807" w:type="dxa"/>
          </w:tcPr>
          <w:p w14:paraId="38770330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48C22101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78A1" w14:paraId="464E8E77" w14:textId="77777777" w:rsidTr="006B78A1">
        <w:trPr>
          <w:trHeight w:val="1024"/>
        </w:trPr>
        <w:tc>
          <w:tcPr>
            <w:tcW w:w="5807" w:type="dxa"/>
          </w:tcPr>
          <w:p w14:paraId="6CDBD97A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49330B8A" w14:textId="77777777" w:rsidR="006B78A1" w:rsidRDefault="006B78A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6A24D5B" w14:textId="77777777" w:rsidR="006B78A1" w:rsidRDefault="006B78A1" w:rsidP="006B78A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2029EB73" w14:textId="77777777" w:rsidR="006B78A1" w:rsidRDefault="006B78A1" w:rsidP="006B78A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7145C959" w14:textId="77777777" w:rsidR="006B78A1" w:rsidRDefault="006B78A1" w:rsidP="006B78A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4EBC4332" w14:textId="033A5E71" w:rsidR="006B78A1" w:rsidRDefault="006B78A1" w:rsidP="006B78A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Ruang untuk catatan tambahan:</w:t>
      </w:r>
    </w:p>
    <w:p w14:paraId="276AB872" w14:textId="77777777" w:rsidR="006B78A1" w:rsidRPr="006E54EC" w:rsidRDefault="006B78A1" w:rsidP="006B78A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2B189B12" w14:textId="4432BABD" w:rsidR="0097067C" w:rsidRPr="006E54EC" w:rsidRDefault="0097067C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sectPr w:rsidR="0097067C" w:rsidRPr="006E54EC" w:rsidSect="006B78A1">
      <w:pgSz w:w="16838" w:h="11906" w:orient="landscape"/>
      <w:pgMar w:top="1020" w:right="1046" w:bottom="824" w:left="1090" w:header="36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A277" w14:textId="77777777" w:rsidR="00733B1D" w:rsidRDefault="00733B1D" w:rsidP="00EB7E15">
      <w:r>
        <w:separator/>
      </w:r>
    </w:p>
  </w:endnote>
  <w:endnote w:type="continuationSeparator" w:id="0">
    <w:p w14:paraId="68A5B413" w14:textId="77777777" w:rsidR="00733B1D" w:rsidRDefault="00733B1D" w:rsidP="00E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1515" w14:textId="3536AD28" w:rsidR="0097067C" w:rsidRDefault="0097067C" w:rsidP="0097067C">
    <w:pPr>
      <w:pStyle w:val="Footer"/>
      <w:jc w:val="center"/>
    </w:pPr>
    <w:r w:rsidRPr="00EE5A51">
      <w:rPr>
        <w:noProof/>
      </w:rPr>
      <w:drawing>
        <wp:inline distT="0" distB="0" distL="0" distR="0" wp14:anchorId="0498AA44" wp14:editId="1F8A6C04">
          <wp:extent cx="1201783" cy="411157"/>
          <wp:effectExtent l="0" t="0" r="508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187" cy="43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CC0B" w14:textId="77777777" w:rsidR="00733B1D" w:rsidRDefault="00733B1D" w:rsidP="00EB7E15">
      <w:r>
        <w:separator/>
      </w:r>
    </w:p>
  </w:footnote>
  <w:footnote w:type="continuationSeparator" w:id="0">
    <w:p w14:paraId="54FF93C7" w14:textId="77777777" w:rsidR="00733B1D" w:rsidRDefault="00733B1D" w:rsidP="00EB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C73F" w14:textId="2157811A" w:rsidR="0097067C" w:rsidRPr="006B60B5" w:rsidRDefault="0097067C" w:rsidP="0097067C">
    <w:pPr>
      <w:pStyle w:val="Header"/>
      <w:rPr>
        <w:sz w:val="18"/>
        <w:szCs w:val="18"/>
        <w:lang w:val="en-GB"/>
      </w:rPr>
    </w:pPr>
    <w:r w:rsidRPr="006B60B5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857BDDA" wp14:editId="64898DB4">
          <wp:simplePos x="0" y="0"/>
          <wp:positionH relativeFrom="column">
            <wp:posOffset>4073434</wp:posOffset>
          </wp:positionH>
          <wp:positionV relativeFrom="paragraph">
            <wp:posOffset>0</wp:posOffset>
          </wp:positionV>
          <wp:extent cx="2122170" cy="275590"/>
          <wp:effectExtent l="0" t="0" r="0" b="381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0B5">
      <w:rPr>
        <w:lang w:val="en-GB"/>
      </w:rPr>
      <w:fldChar w:fldCharType="begin"/>
    </w:r>
    <w:r w:rsidR="00322B72">
      <w:rPr>
        <w:lang w:val="en-GB"/>
      </w:rPr>
      <w:instrText xml:space="preserve"> INCLUDEPICTURE "C:\\Users\\leonellhabarretodillon\\Library\\Group Containers\\UBF8T346G9.ms\\WebArchiveCopyPasteTempFiles\\com.microsoft.Word\\header-cse-logo.png" \* MERGEFORMAT </w:instrText>
    </w:r>
    <w:r w:rsidR="00000000">
      <w:rPr>
        <w:lang w:val="en-GB"/>
      </w:rPr>
      <w:fldChar w:fldCharType="separate"/>
    </w:r>
    <w:r w:rsidRPr="006B60B5">
      <w:rPr>
        <w:lang w:val="en-GB"/>
      </w:rPr>
      <w:fldChar w:fldCharType="end"/>
    </w:r>
    <w:r w:rsidRPr="006B60B5">
      <w:rPr>
        <w:sz w:val="18"/>
        <w:szCs w:val="18"/>
        <w:lang w:val="en-GB"/>
      </w:rPr>
      <w:t xml:space="preserve">Perencanaan </w:t>
    </w:r>
    <w:proofErr w:type="spellStart"/>
    <w:r w:rsidR="007C6562">
      <w:rPr>
        <w:sz w:val="18"/>
        <w:szCs w:val="18"/>
        <w:lang w:val="en-GB"/>
      </w:rPr>
      <w:t>Pengamanan</w:t>
    </w:r>
    <w:proofErr w:type="spellEnd"/>
    <w:r w:rsidRPr="006B60B5">
      <w:rPr>
        <w:sz w:val="18"/>
        <w:szCs w:val="18"/>
        <w:lang w:val="en-GB"/>
      </w:rPr>
      <w:t xml:space="preserve"> </w:t>
    </w:r>
    <w:proofErr w:type="spellStart"/>
    <w:r w:rsidRPr="006B60B5">
      <w:rPr>
        <w:sz w:val="18"/>
        <w:szCs w:val="18"/>
        <w:lang w:val="en-GB"/>
      </w:rPr>
      <w:t>Sanitasi</w:t>
    </w:r>
    <w:proofErr w:type="spellEnd"/>
  </w:p>
  <w:p w14:paraId="1DE3A8DE" w14:textId="41A54E1F" w:rsidR="0097067C" w:rsidRPr="006B60B5" w:rsidRDefault="00E900A7">
    <w:pPr>
      <w:pStyle w:val="Header"/>
      <w:rPr>
        <w:sz w:val="18"/>
        <w:szCs w:val="18"/>
        <w:lang w:val="en-GB"/>
      </w:rPr>
    </w:pPr>
    <w:r>
      <w:rPr>
        <w:sz w:val="18"/>
        <w:szCs w:val="18"/>
        <w:lang w:val="en-GB"/>
      </w:rPr>
      <w:t>Jogjakarta, Indonesia. 16-20 Juni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584"/>
    <w:multiLevelType w:val="hybridMultilevel"/>
    <w:tmpl w:val="5C24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451"/>
    <w:multiLevelType w:val="hybridMultilevel"/>
    <w:tmpl w:val="5214543C"/>
    <w:lvl w:ilvl="0" w:tplc="C3FC4E76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3C886B74"/>
    <w:multiLevelType w:val="hybridMultilevel"/>
    <w:tmpl w:val="21D6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D95"/>
    <w:multiLevelType w:val="hybridMultilevel"/>
    <w:tmpl w:val="EB2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29C"/>
    <w:multiLevelType w:val="hybridMultilevel"/>
    <w:tmpl w:val="E26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659"/>
    <w:multiLevelType w:val="hybridMultilevel"/>
    <w:tmpl w:val="2454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4A54"/>
    <w:multiLevelType w:val="hybridMultilevel"/>
    <w:tmpl w:val="8440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1A72"/>
    <w:multiLevelType w:val="hybridMultilevel"/>
    <w:tmpl w:val="6B9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5ED8"/>
    <w:multiLevelType w:val="hybridMultilevel"/>
    <w:tmpl w:val="AED6D4EA"/>
    <w:lvl w:ilvl="0" w:tplc="C3FC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448300">
    <w:abstractNumId w:val="0"/>
  </w:num>
  <w:num w:numId="2" w16cid:durableId="1000498258">
    <w:abstractNumId w:val="2"/>
  </w:num>
  <w:num w:numId="3" w16cid:durableId="112870129">
    <w:abstractNumId w:val="4"/>
  </w:num>
  <w:num w:numId="4" w16cid:durableId="60518891">
    <w:abstractNumId w:val="7"/>
  </w:num>
  <w:num w:numId="5" w16cid:durableId="1244995547">
    <w:abstractNumId w:val="5"/>
  </w:num>
  <w:num w:numId="6" w16cid:durableId="362482905">
    <w:abstractNumId w:val="1"/>
  </w:num>
  <w:num w:numId="7" w16cid:durableId="1495029144">
    <w:abstractNumId w:val="8"/>
  </w:num>
  <w:num w:numId="8" w16cid:durableId="635764977">
    <w:abstractNumId w:val="6"/>
  </w:num>
  <w:num w:numId="9" w16cid:durableId="122023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5"/>
    <w:rsid w:val="0001145E"/>
    <w:rsid w:val="000140F5"/>
    <w:rsid w:val="00035A87"/>
    <w:rsid w:val="000538C7"/>
    <w:rsid w:val="00063E87"/>
    <w:rsid w:val="00072B6F"/>
    <w:rsid w:val="000934F7"/>
    <w:rsid w:val="00093A9D"/>
    <w:rsid w:val="000A3006"/>
    <w:rsid w:val="000F3D50"/>
    <w:rsid w:val="000F424A"/>
    <w:rsid w:val="000F550F"/>
    <w:rsid w:val="00125EDA"/>
    <w:rsid w:val="00143760"/>
    <w:rsid w:val="001613FE"/>
    <w:rsid w:val="00165247"/>
    <w:rsid w:val="0019135A"/>
    <w:rsid w:val="00196697"/>
    <w:rsid w:val="001B0BF3"/>
    <w:rsid w:val="001C7078"/>
    <w:rsid w:val="00214132"/>
    <w:rsid w:val="00220D94"/>
    <w:rsid w:val="00243182"/>
    <w:rsid w:val="00245F02"/>
    <w:rsid w:val="002513E6"/>
    <w:rsid w:val="00263C14"/>
    <w:rsid w:val="002727B4"/>
    <w:rsid w:val="002A1289"/>
    <w:rsid w:val="002C1B36"/>
    <w:rsid w:val="002C4A99"/>
    <w:rsid w:val="002F1147"/>
    <w:rsid w:val="00307D94"/>
    <w:rsid w:val="00322B72"/>
    <w:rsid w:val="00371DF5"/>
    <w:rsid w:val="003851D7"/>
    <w:rsid w:val="003A021C"/>
    <w:rsid w:val="003E6AD4"/>
    <w:rsid w:val="00416A4A"/>
    <w:rsid w:val="0042126B"/>
    <w:rsid w:val="00421B5A"/>
    <w:rsid w:val="00471B83"/>
    <w:rsid w:val="00491863"/>
    <w:rsid w:val="004952A8"/>
    <w:rsid w:val="004B1716"/>
    <w:rsid w:val="004C7706"/>
    <w:rsid w:val="004D43BD"/>
    <w:rsid w:val="004E0295"/>
    <w:rsid w:val="00511C8D"/>
    <w:rsid w:val="00525AD8"/>
    <w:rsid w:val="0057290E"/>
    <w:rsid w:val="005E1B93"/>
    <w:rsid w:val="005E38F3"/>
    <w:rsid w:val="00616E73"/>
    <w:rsid w:val="00626BE1"/>
    <w:rsid w:val="00630F85"/>
    <w:rsid w:val="00682C22"/>
    <w:rsid w:val="006B4CC8"/>
    <w:rsid w:val="006B60B5"/>
    <w:rsid w:val="006B78A1"/>
    <w:rsid w:val="006B7C69"/>
    <w:rsid w:val="006E54EC"/>
    <w:rsid w:val="006F47B5"/>
    <w:rsid w:val="00703133"/>
    <w:rsid w:val="00733B1D"/>
    <w:rsid w:val="007518DE"/>
    <w:rsid w:val="00766C1F"/>
    <w:rsid w:val="007A2A74"/>
    <w:rsid w:val="007B0367"/>
    <w:rsid w:val="007C6562"/>
    <w:rsid w:val="007E665F"/>
    <w:rsid w:val="007F5989"/>
    <w:rsid w:val="0083021A"/>
    <w:rsid w:val="00843C14"/>
    <w:rsid w:val="008509DA"/>
    <w:rsid w:val="008649F4"/>
    <w:rsid w:val="008A6D8D"/>
    <w:rsid w:val="008B6277"/>
    <w:rsid w:val="008C3EAE"/>
    <w:rsid w:val="008E198F"/>
    <w:rsid w:val="008F2F8F"/>
    <w:rsid w:val="008F6160"/>
    <w:rsid w:val="0091745B"/>
    <w:rsid w:val="00930BE4"/>
    <w:rsid w:val="0093387F"/>
    <w:rsid w:val="0094750F"/>
    <w:rsid w:val="009575FD"/>
    <w:rsid w:val="0097067C"/>
    <w:rsid w:val="00972204"/>
    <w:rsid w:val="009805D7"/>
    <w:rsid w:val="00982E5F"/>
    <w:rsid w:val="00987C84"/>
    <w:rsid w:val="009C1ADF"/>
    <w:rsid w:val="009C35F9"/>
    <w:rsid w:val="009C5471"/>
    <w:rsid w:val="00A16463"/>
    <w:rsid w:val="00A27EF1"/>
    <w:rsid w:val="00A6781F"/>
    <w:rsid w:val="00A74706"/>
    <w:rsid w:val="00AC6889"/>
    <w:rsid w:val="00B17327"/>
    <w:rsid w:val="00B34015"/>
    <w:rsid w:val="00B468DB"/>
    <w:rsid w:val="00B7009C"/>
    <w:rsid w:val="00B7617B"/>
    <w:rsid w:val="00C043B4"/>
    <w:rsid w:val="00C167B5"/>
    <w:rsid w:val="00C2301E"/>
    <w:rsid w:val="00C62893"/>
    <w:rsid w:val="00C96872"/>
    <w:rsid w:val="00D37015"/>
    <w:rsid w:val="00D442F5"/>
    <w:rsid w:val="00D54472"/>
    <w:rsid w:val="00D67B4F"/>
    <w:rsid w:val="00DA7C9D"/>
    <w:rsid w:val="00DC0E0E"/>
    <w:rsid w:val="00DE445D"/>
    <w:rsid w:val="00DF018B"/>
    <w:rsid w:val="00DF7D51"/>
    <w:rsid w:val="00E75559"/>
    <w:rsid w:val="00E900A7"/>
    <w:rsid w:val="00EB3E71"/>
    <w:rsid w:val="00EB7E15"/>
    <w:rsid w:val="00ED4DE0"/>
    <w:rsid w:val="00EE5A51"/>
    <w:rsid w:val="00EE69A6"/>
    <w:rsid w:val="00EF0CAC"/>
    <w:rsid w:val="00F0079D"/>
    <w:rsid w:val="00F02979"/>
    <w:rsid w:val="00F3228B"/>
    <w:rsid w:val="00F36F0F"/>
    <w:rsid w:val="00F520F9"/>
    <w:rsid w:val="00F64AFF"/>
    <w:rsid w:val="00F7385E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6FC25"/>
  <w15:chartTrackingRefBased/>
  <w15:docId w15:val="{214A20E7-B763-D14C-ACC4-4E45BCF8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15"/>
    <w:rPr>
      <w:lang w:val="id"/>
    </w:rPr>
  </w:style>
  <w:style w:type="paragraph" w:styleId="Footer">
    <w:name w:val="footer"/>
    <w:basedOn w:val="Normal"/>
    <w:link w:val="Foot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15"/>
    <w:rPr>
      <w:lang w:val="id"/>
    </w:rPr>
  </w:style>
  <w:style w:type="table" w:styleId="TableGrid">
    <w:name w:val="Table Grid"/>
    <w:basedOn w:val="TableNormal"/>
    <w:uiPriority w:val="59"/>
    <w:rsid w:val="00EB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1D7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0F3D50"/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B78A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DEVIYANTI, Indah</cp:lastModifiedBy>
  <cp:revision>3</cp:revision>
  <dcterms:created xsi:type="dcterms:W3CDTF">2025-06-03T12:08:00Z</dcterms:created>
  <dcterms:modified xsi:type="dcterms:W3CDTF">2025-06-03T12:09:00Z</dcterms:modified>
</cp:coreProperties>
</file>