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0A174" w14:textId="64D83D1E" w:rsidR="00EB7E15" w:rsidRPr="00A6781F" w:rsidRDefault="00471B83" w:rsidP="00EB7E15">
      <w:pPr>
        <w:jc w:val="center"/>
        <w:rPr>
          <w:rFonts w:ascii="Myriad Pro SemiExt" w:hAnsi="Myriad Pro SemiExt" w:cs="Myanmar Text"/>
          <w:color w:val="369376"/>
          <w:sz w:val="40"/>
          <w:szCs w:val="40"/>
          <w:lang w:val="en-CH"/>
        </w:rPr>
      </w:pPr>
      <w:r>
        <w:rPr>
          <w:rFonts w:ascii="Myriad Pro SemiExt" w:hAnsi="Myriad Pro SemiExt" w:cs="Myanmar Text"/>
          <w:color w:val="369376"/>
          <w:sz w:val="40"/>
          <w:szCs w:val="40"/>
          <w:lang w:val="en-GB"/>
        </w:rPr>
        <w:t>Worksheet</w:t>
      </w:r>
    </w:p>
    <w:p w14:paraId="4B672695" w14:textId="12D35D70" w:rsidR="00A6781F" w:rsidRDefault="00471B83" w:rsidP="00EB7E15">
      <w:pPr>
        <w:jc w:val="center"/>
        <w:rPr>
          <w:rFonts w:ascii="Myriad Pro SemiExt" w:hAnsi="Myriad Pro SemiExt" w:cs="Myanmar Text"/>
          <w:color w:val="000000" w:themeColor="text1"/>
          <w:sz w:val="30"/>
          <w:szCs w:val="30"/>
          <w:lang w:val="en-GB"/>
        </w:rPr>
      </w:pPr>
      <w:r>
        <w:rPr>
          <w:rFonts w:ascii="Myriad Pro SemiExt" w:hAnsi="Myriad Pro SemiExt" w:cs="Myanmar Text"/>
          <w:color w:val="000000" w:themeColor="text1"/>
          <w:sz w:val="30"/>
          <w:szCs w:val="30"/>
          <w:lang w:val="en-GB"/>
        </w:rPr>
        <w:t>Preparing for the field visit</w:t>
      </w:r>
    </w:p>
    <w:p w14:paraId="37CB7132" w14:textId="703FDAA8" w:rsidR="002C1B36" w:rsidRDefault="00471B83" w:rsidP="00EB7E15">
      <w:pPr>
        <w:jc w:val="center"/>
        <w:rPr>
          <w:rFonts w:ascii="Myanmar Text" w:hAnsi="Myanmar Text" w:cs="Myanmar Text"/>
          <w:color w:val="000000" w:themeColor="text1"/>
          <w:lang w:val="en-GB"/>
        </w:rPr>
      </w:pPr>
      <w:r>
        <w:rPr>
          <w:rFonts w:ascii="Myanmar Text" w:hAnsi="Myanmar Text" w:cs="Myanmar Text"/>
          <w:color w:val="000000" w:themeColor="text1"/>
          <w:lang w:val="en-GB"/>
        </w:rPr>
        <w:t xml:space="preserve">On </w:t>
      </w:r>
      <w:r w:rsidR="0097067C">
        <w:rPr>
          <w:rFonts w:ascii="Myanmar Text" w:hAnsi="Myanmar Text" w:cs="Myanmar Text"/>
          <w:color w:val="000000" w:themeColor="text1"/>
          <w:lang w:val="en-GB"/>
        </w:rPr>
        <w:t>Monday, February 17</w:t>
      </w:r>
      <w:r w:rsidR="0097067C" w:rsidRPr="0097067C">
        <w:rPr>
          <w:rFonts w:ascii="Myanmar Text" w:hAnsi="Myanmar Text" w:cs="Myanmar Text"/>
          <w:color w:val="000000" w:themeColor="text1"/>
          <w:vertAlign w:val="superscript"/>
          <w:lang w:val="en-GB"/>
        </w:rPr>
        <w:t>th</w:t>
      </w:r>
      <w:r w:rsidR="006B60B5">
        <w:rPr>
          <w:rFonts w:ascii="Myanmar Text" w:hAnsi="Myanmar Text" w:cs="Myanmar Text"/>
          <w:color w:val="000000" w:themeColor="text1"/>
          <w:lang w:val="en-GB"/>
        </w:rPr>
        <w:t>, 2025</w:t>
      </w:r>
    </w:p>
    <w:p w14:paraId="4BD8F0AB" w14:textId="18D861B5" w:rsidR="002C1B36" w:rsidRPr="002C1B36" w:rsidRDefault="0097067C" w:rsidP="002C1B36">
      <w:pPr>
        <w:rPr>
          <w:rFonts w:ascii="Myriad Pro SemiExt" w:hAnsi="Myriad Pro SemiExt" w:cs="Myanmar Text"/>
          <w:color w:val="369376"/>
          <w:lang w:val="en-GB"/>
        </w:rPr>
      </w:pPr>
      <w:r>
        <w:rPr>
          <w:rFonts w:ascii="Myriad Pro SemiExt" w:hAnsi="Myriad Pro SemiExt" w:cs="Myanmar Text"/>
          <w:color w:val="369376"/>
          <w:lang w:val="en-GB"/>
        </w:rPr>
        <w:t>Questions regarding the description of the system (steps 2.1 and 2.2)</w:t>
      </w:r>
    </w:p>
    <w:p w14:paraId="1B04601F" w14:textId="19570EED" w:rsidR="00DF7D51" w:rsidRDefault="0097067C" w:rsidP="0001145E">
      <w:pPr>
        <w:spacing w:before="120" w:line="240" w:lineRule="exact"/>
        <w:jc w:val="both"/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</w:pP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 xml:space="preserve">After discussing with your group, write in the first column in the table below what you need to find out tomorrow </w:t>
      </w:r>
      <w:r w:rsidRPr="0097067C">
        <w:rPr>
          <w:rFonts w:ascii="Myanmar Text" w:hAnsi="Myanmar Text" w:cs="Myanmar Text"/>
          <w:b/>
          <w:bCs/>
          <w:color w:val="000000" w:themeColor="text1"/>
          <w:sz w:val="20"/>
          <w:szCs w:val="20"/>
          <w:lang w:val="en-US"/>
        </w:rPr>
        <w:t>to map the system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 xml:space="preserve"> and </w:t>
      </w:r>
      <w:r w:rsidRPr="0097067C">
        <w:rPr>
          <w:rFonts w:ascii="Myanmar Text" w:hAnsi="Myanmar Text" w:cs="Myanmar Text"/>
          <w:b/>
          <w:bCs/>
          <w:color w:val="000000" w:themeColor="text1"/>
          <w:sz w:val="20"/>
          <w:szCs w:val="20"/>
          <w:lang w:val="en-US"/>
        </w:rPr>
        <w:t>characterize the system flows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610"/>
      </w:tblGrid>
      <w:tr w:rsidR="0097067C" w14:paraId="0355C44E" w14:textId="77777777" w:rsidTr="0097067C">
        <w:tc>
          <w:tcPr>
            <w:tcW w:w="4106" w:type="dxa"/>
            <w:vAlign w:val="center"/>
          </w:tcPr>
          <w:p w14:paraId="3512A654" w14:textId="2E1488CC" w:rsidR="0097067C" w:rsidRPr="0097067C" w:rsidRDefault="0097067C" w:rsidP="0097067C">
            <w:pPr>
              <w:spacing w:line="240" w:lineRule="exact"/>
              <w:jc w:val="center"/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7067C"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  <w:t>Question</w:t>
            </w:r>
          </w:p>
        </w:tc>
        <w:tc>
          <w:tcPr>
            <w:tcW w:w="5610" w:type="dxa"/>
            <w:vAlign w:val="center"/>
          </w:tcPr>
          <w:p w14:paraId="2783B8D0" w14:textId="6BC1C0DF" w:rsidR="0097067C" w:rsidRPr="0097067C" w:rsidRDefault="0097067C" w:rsidP="0097067C">
            <w:pPr>
              <w:spacing w:line="240" w:lineRule="exact"/>
              <w:jc w:val="center"/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7067C"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  <w:t>Answer</w:t>
            </w:r>
            <w:r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7067C"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  <w:t>(to be filled during field visit)</w:t>
            </w:r>
          </w:p>
        </w:tc>
      </w:tr>
      <w:tr w:rsidR="0097067C" w14:paraId="7ADB12AF" w14:textId="77777777" w:rsidTr="0097067C">
        <w:trPr>
          <w:trHeight w:val="815"/>
        </w:trPr>
        <w:tc>
          <w:tcPr>
            <w:tcW w:w="4106" w:type="dxa"/>
          </w:tcPr>
          <w:p w14:paraId="0C58956B" w14:textId="77777777" w:rsidR="0097067C" w:rsidRDefault="0097067C" w:rsidP="0001145E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3D68DC60" w14:textId="77777777" w:rsidR="0097067C" w:rsidRDefault="0097067C" w:rsidP="0001145E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7067C" w14:paraId="4D74E38F" w14:textId="77777777" w:rsidTr="0097067C">
        <w:trPr>
          <w:trHeight w:val="940"/>
        </w:trPr>
        <w:tc>
          <w:tcPr>
            <w:tcW w:w="4106" w:type="dxa"/>
          </w:tcPr>
          <w:p w14:paraId="4168AC2D" w14:textId="77777777" w:rsidR="0097067C" w:rsidRDefault="0097067C" w:rsidP="0001145E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67A203B3" w14:textId="77777777" w:rsidR="0097067C" w:rsidRDefault="0097067C" w:rsidP="0001145E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7067C" w14:paraId="5D8D04B4" w14:textId="77777777" w:rsidTr="0097067C">
        <w:trPr>
          <w:trHeight w:val="954"/>
        </w:trPr>
        <w:tc>
          <w:tcPr>
            <w:tcW w:w="4106" w:type="dxa"/>
          </w:tcPr>
          <w:p w14:paraId="184AD69E" w14:textId="77777777" w:rsidR="0097067C" w:rsidRDefault="0097067C" w:rsidP="0001145E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0A1833EF" w14:textId="77777777" w:rsidR="0097067C" w:rsidRDefault="0097067C" w:rsidP="0001145E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7067C" w14:paraId="24FE0A43" w14:textId="77777777" w:rsidTr="0097067C">
        <w:trPr>
          <w:trHeight w:val="927"/>
        </w:trPr>
        <w:tc>
          <w:tcPr>
            <w:tcW w:w="4106" w:type="dxa"/>
          </w:tcPr>
          <w:p w14:paraId="05FA6607" w14:textId="77777777" w:rsidR="0097067C" w:rsidRDefault="0097067C" w:rsidP="0001145E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7228DEF3" w14:textId="77777777" w:rsidR="0097067C" w:rsidRDefault="0097067C" w:rsidP="0001145E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7067C" w14:paraId="53A6A52C" w14:textId="77777777" w:rsidTr="0097067C">
        <w:trPr>
          <w:trHeight w:val="969"/>
        </w:trPr>
        <w:tc>
          <w:tcPr>
            <w:tcW w:w="4106" w:type="dxa"/>
          </w:tcPr>
          <w:p w14:paraId="40DC7B17" w14:textId="77777777" w:rsidR="0097067C" w:rsidRDefault="0097067C" w:rsidP="0001145E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656AF785" w14:textId="77777777" w:rsidR="0097067C" w:rsidRDefault="0097067C" w:rsidP="0001145E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7067C" w14:paraId="0334A3CA" w14:textId="77777777" w:rsidTr="0097067C">
        <w:trPr>
          <w:trHeight w:val="969"/>
        </w:trPr>
        <w:tc>
          <w:tcPr>
            <w:tcW w:w="4106" w:type="dxa"/>
          </w:tcPr>
          <w:p w14:paraId="18D004FC" w14:textId="77777777" w:rsidR="0097067C" w:rsidRDefault="0097067C" w:rsidP="0001145E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7F5BE387" w14:textId="77777777" w:rsidR="0097067C" w:rsidRDefault="0097067C" w:rsidP="0001145E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15635C72" w14:textId="77777777" w:rsidR="0097067C" w:rsidRDefault="0097067C" w:rsidP="0001145E">
      <w:pPr>
        <w:spacing w:before="120" w:line="240" w:lineRule="exact"/>
        <w:jc w:val="both"/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</w:pPr>
    </w:p>
    <w:p w14:paraId="2BA866DD" w14:textId="4B0C7AA6" w:rsidR="0097067C" w:rsidRPr="002C1B36" w:rsidRDefault="0097067C" w:rsidP="0097067C">
      <w:pPr>
        <w:rPr>
          <w:rFonts w:ascii="Myriad Pro SemiExt" w:hAnsi="Myriad Pro SemiExt" w:cs="Myanmar Text"/>
          <w:color w:val="369376"/>
          <w:lang w:val="en-GB"/>
        </w:rPr>
      </w:pPr>
      <w:r>
        <w:rPr>
          <w:rFonts w:ascii="Myriad Pro SemiExt" w:hAnsi="Myriad Pro SemiExt" w:cs="Myanmar Text"/>
          <w:color w:val="369376"/>
          <w:lang w:val="en-GB"/>
        </w:rPr>
        <w:t xml:space="preserve">Questions regarding the </w:t>
      </w:r>
      <w:r>
        <w:rPr>
          <w:rFonts w:ascii="Myriad Pro SemiExt" w:hAnsi="Myriad Pro SemiExt" w:cs="Myanmar Text"/>
          <w:color w:val="369376"/>
          <w:lang w:val="en-GB"/>
        </w:rPr>
        <w:t>exposure groups</w:t>
      </w:r>
      <w:r>
        <w:rPr>
          <w:rFonts w:ascii="Myriad Pro SemiExt" w:hAnsi="Myriad Pro SemiExt" w:cs="Myanmar Text"/>
          <w:color w:val="369376"/>
          <w:lang w:val="en-GB"/>
        </w:rPr>
        <w:t xml:space="preserve"> </w:t>
      </w:r>
      <w:r>
        <w:rPr>
          <w:rFonts w:ascii="Myriad Pro SemiExt" w:hAnsi="Myriad Pro SemiExt" w:cs="Myanmar Text"/>
          <w:color w:val="369376"/>
          <w:lang w:val="en-GB"/>
        </w:rPr>
        <w:t>and the actual hazards</w:t>
      </w:r>
      <w:r>
        <w:rPr>
          <w:rFonts w:ascii="Myriad Pro SemiExt" w:hAnsi="Myriad Pro SemiExt" w:cs="Myanmar Text"/>
          <w:color w:val="369376"/>
          <w:lang w:val="en-GB"/>
        </w:rPr>
        <w:t xml:space="preserve"> (steps 2.</w:t>
      </w:r>
      <w:r>
        <w:rPr>
          <w:rFonts w:ascii="Myriad Pro SemiExt" w:hAnsi="Myriad Pro SemiExt" w:cs="Myanmar Text"/>
          <w:color w:val="369376"/>
          <w:lang w:val="en-GB"/>
        </w:rPr>
        <w:t>3</w:t>
      </w:r>
      <w:r>
        <w:rPr>
          <w:rFonts w:ascii="Myriad Pro SemiExt" w:hAnsi="Myriad Pro SemiExt" w:cs="Myanmar Text"/>
          <w:color w:val="369376"/>
          <w:lang w:val="en-GB"/>
        </w:rPr>
        <w:t xml:space="preserve"> and 2.</w:t>
      </w:r>
      <w:r>
        <w:rPr>
          <w:rFonts w:ascii="Myriad Pro SemiExt" w:hAnsi="Myriad Pro SemiExt" w:cs="Myanmar Text"/>
          <w:color w:val="369376"/>
          <w:lang w:val="en-GB"/>
        </w:rPr>
        <w:t>4</w:t>
      </w:r>
      <w:r>
        <w:rPr>
          <w:rFonts w:ascii="Myriad Pro SemiExt" w:hAnsi="Myriad Pro SemiExt" w:cs="Myanmar Text"/>
          <w:color w:val="369376"/>
          <w:lang w:val="en-GB"/>
        </w:rPr>
        <w:t>)</w:t>
      </w:r>
    </w:p>
    <w:p w14:paraId="767EE467" w14:textId="283E4AE4" w:rsidR="0097067C" w:rsidRDefault="0097067C" w:rsidP="0097067C">
      <w:pPr>
        <w:spacing w:before="120" w:line="240" w:lineRule="exact"/>
        <w:jc w:val="both"/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</w:pP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 xml:space="preserve">After discussing with your group, write in the box below what you need to find out tomorrow </w:t>
      </w:r>
      <w:r w:rsidRPr="0097067C">
        <w:rPr>
          <w:rFonts w:ascii="Myanmar Text" w:hAnsi="Myanmar Text" w:cs="Myanmar Text"/>
          <w:b/>
          <w:bCs/>
          <w:color w:val="000000" w:themeColor="text1"/>
          <w:sz w:val="20"/>
          <w:szCs w:val="20"/>
          <w:lang w:val="en-US"/>
        </w:rPr>
        <w:t xml:space="preserve">to </w:t>
      </w:r>
      <w:r>
        <w:rPr>
          <w:rFonts w:ascii="Myanmar Text" w:hAnsi="Myanmar Text" w:cs="Myanmar Text"/>
          <w:b/>
          <w:bCs/>
          <w:color w:val="000000" w:themeColor="text1"/>
          <w:sz w:val="20"/>
          <w:szCs w:val="20"/>
          <w:lang w:val="en-US"/>
        </w:rPr>
        <w:t>identify</w:t>
      </w:r>
      <w:r w:rsidRPr="0097067C">
        <w:rPr>
          <w:rFonts w:ascii="Myanmar Text" w:hAnsi="Myanmar Text" w:cs="Myanmar Text"/>
          <w:b/>
          <w:bCs/>
          <w:color w:val="000000" w:themeColor="text1"/>
          <w:sz w:val="20"/>
          <w:szCs w:val="20"/>
          <w:lang w:val="en-US"/>
        </w:rPr>
        <w:t xml:space="preserve"> the </w:t>
      </w:r>
      <w:r>
        <w:rPr>
          <w:rFonts w:ascii="Myanmar Text" w:hAnsi="Myanmar Text" w:cs="Myanmar Text"/>
          <w:b/>
          <w:bCs/>
          <w:color w:val="000000" w:themeColor="text1"/>
          <w:sz w:val="20"/>
          <w:szCs w:val="20"/>
          <w:lang w:val="en-US"/>
        </w:rPr>
        <w:t>exposure groups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 xml:space="preserve"> and </w:t>
      </w:r>
      <w:r>
        <w:rPr>
          <w:rFonts w:ascii="Myanmar Text" w:hAnsi="Myanmar Text" w:cs="Myanmar Text"/>
          <w:b/>
          <w:bCs/>
          <w:color w:val="000000" w:themeColor="text1"/>
          <w:sz w:val="20"/>
          <w:szCs w:val="20"/>
          <w:lang w:val="en-US"/>
        </w:rPr>
        <w:t>the actual hazards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610"/>
      </w:tblGrid>
      <w:tr w:rsidR="0097067C" w14:paraId="23AC5F0F" w14:textId="77777777" w:rsidTr="0097067C">
        <w:tc>
          <w:tcPr>
            <w:tcW w:w="4106" w:type="dxa"/>
            <w:vAlign w:val="center"/>
          </w:tcPr>
          <w:p w14:paraId="7D0D457D" w14:textId="77777777" w:rsidR="0097067C" w:rsidRPr="0097067C" w:rsidRDefault="0097067C" w:rsidP="00C02148">
            <w:pPr>
              <w:spacing w:line="240" w:lineRule="exact"/>
              <w:jc w:val="center"/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7067C"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  <w:t>Question</w:t>
            </w:r>
          </w:p>
        </w:tc>
        <w:tc>
          <w:tcPr>
            <w:tcW w:w="5610" w:type="dxa"/>
            <w:vAlign w:val="center"/>
          </w:tcPr>
          <w:p w14:paraId="012FD934" w14:textId="17914DB3" w:rsidR="0097067C" w:rsidRPr="0097067C" w:rsidRDefault="0097067C" w:rsidP="00C02148">
            <w:pPr>
              <w:spacing w:line="240" w:lineRule="exact"/>
              <w:jc w:val="center"/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7067C"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  <w:t>Answer</w:t>
            </w:r>
            <w:r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7067C"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  <w:t>(to be filled during field visit)</w:t>
            </w:r>
          </w:p>
        </w:tc>
      </w:tr>
      <w:tr w:rsidR="0097067C" w14:paraId="4C606837" w14:textId="77777777" w:rsidTr="0097067C">
        <w:trPr>
          <w:trHeight w:val="815"/>
        </w:trPr>
        <w:tc>
          <w:tcPr>
            <w:tcW w:w="4106" w:type="dxa"/>
          </w:tcPr>
          <w:p w14:paraId="26C77AA6" w14:textId="77777777" w:rsidR="0097067C" w:rsidRDefault="0097067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4DB8FA1F" w14:textId="77777777" w:rsidR="0097067C" w:rsidRDefault="0097067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7067C" w14:paraId="1472FC9C" w14:textId="77777777" w:rsidTr="0097067C">
        <w:trPr>
          <w:trHeight w:val="857"/>
        </w:trPr>
        <w:tc>
          <w:tcPr>
            <w:tcW w:w="4106" w:type="dxa"/>
          </w:tcPr>
          <w:p w14:paraId="298AEC42" w14:textId="77777777" w:rsidR="0097067C" w:rsidRDefault="0097067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5196777E" w14:textId="77777777" w:rsidR="0097067C" w:rsidRDefault="0097067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7067C" w14:paraId="3456C4E4" w14:textId="77777777" w:rsidTr="0097067C">
        <w:trPr>
          <w:trHeight w:val="731"/>
        </w:trPr>
        <w:tc>
          <w:tcPr>
            <w:tcW w:w="4106" w:type="dxa"/>
          </w:tcPr>
          <w:p w14:paraId="1A51AC5D" w14:textId="77777777" w:rsidR="0097067C" w:rsidRDefault="0097067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4A4E2E65" w14:textId="77777777" w:rsidR="0097067C" w:rsidRDefault="0097067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7067C" w14:paraId="4579B9EF" w14:textId="77777777" w:rsidTr="0097067C">
        <w:trPr>
          <w:trHeight w:val="800"/>
        </w:trPr>
        <w:tc>
          <w:tcPr>
            <w:tcW w:w="4106" w:type="dxa"/>
          </w:tcPr>
          <w:p w14:paraId="7FCC1D64" w14:textId="77777777" w:rsidR="0097067C" w:rsidRDefault="0097067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549078DE" w14:textId="77777777" w:rsidR="0097067C" w:rsidRDefault="0097067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7067C" w14:paraId="5735C8E5" w14:textId="77777777" w:rsidTr="0097067C">
        <w:trPr>
          <w:trHeight w:val="927"/>
        </w:trPr>
        <w:tc>
          <w:tcPr>
            <w:tcW w:w="4106" w:type="dxa"/>
          </w:tcPr>
          <w:p w14:paraId="72DA8EB2" w14:textId="77777777" w:rsidR="0097067C" w:rsidRDefault="0097067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45A14736" w14:textId="77777777" w:rsidR="0097067C" w:rsidRDefault="0097067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7067C" w14:paraId="24DCDD5F" w14:textId="77777777" w:rsidTr="0097067C">
        <w:trPr>
          <w:trHeight w:val="1024"/>
        </w:trPr>
        <w:tc>
          <w:tcPr>
            <w:tcW w:w="4106" w:type="dxa"/>
          </w:tcPr>
          <w:p w14:paraId="69DEE521" w14:textId="77777777" w:rsidR="0097067C" w:rsidRDefault="0097067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270924FE" w14:textId="77777777" w:rsidR="0097067C" w:rsidRDefault="0097067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5BED6559" w14:textId="77777777" w:rsidR="0097067C" w:rsidRDefault="0097067C" w:rsidP="0097067C">
      <w:pPr>
        <w:rPr>
          <w:rFonts w:ascii="Myriad Pro SemiExt" w:hAnsi="Myriad Pro SemiExt" w:cs="Myanmar Text"/>
          <w:color w:val="369376"/>
          <w:lang w:val="en-GB"/>
        </w:rPr>
      </w:pPr>
    </w:p>
    <w:p w14:paraId="0BD2E48A" w14:textId="3CD0AB82" w:rsidR="0097067C" w:rsidRDefault="0097067C" w:rsidP="0097067C">
      <w:pPr>
        <w:rPr>
          <w:rFonts w:ascii="Myriad Pro SemiExt" w:hAnsi="Myriad Pro SemiExt" w:cs="Myanmar Text"/>
          <w:color w:val="369376"/>
          <w:lang w:val="en-GB"/>
        </w:rPr>
      </w:pPr>
      <w:r>
        <w:rPr>
          <w:rFonts w:ascii="Myriad Pro SemiExt" w:hAnsi="Myriad Pro SemiExt" w:cs="Myanmar Text"/>
          <w:color w:val="369376"/>
          <w:lang w:val="en-GB"/>
        </w:rPr>
        <w:t xml:space="preserve">Questions regarding </w:t>
      </w:r>
      <w:r>
        <w:rPr>
          <w:rFonts w:ascii="Myriad Pro SemiExt" w:hAnsi="Myriad Pro SemiExt" w:cs="Myanmar Text"/>
          <w:color w:val="369376"/>
          <w:lang w:val="en-GB"/>
        </w:rPr>
        <w:t>possible hazardous events, their probability, severity as well as the control measures in place</w:t>
      </w:r>
      <w:r>
        <w:rPr>
          <w:rFonts w:ascii="Myriad Pro SemiExt" w:hAnsi="Myriad Pro SemiExt" w:cs="Myanmar Text"/>
          <w:color w:val="369376"/>
          <w:lang w:val="en-GB"/>
        </w:rPr>
        <w:t xml:space="preserve"> (</w:t>
      </w:r>
      <w:r>
        <w:rPr>
          <w:rFonts w:ascii="Myriad Pro SemiExt" w:hAnsi="Myriad Pro SemiExt" w:cs="Myanmar Text"/>
          <w:color w:val="369376"/>
          <w:lang w:val="en-GB"/>
        </w:rPr>
        <w:t>module 3</w:t>
      </w:r>
      <w:r>
        <w:rPr>
          <w:rFonts w:ascii="Myriad Pro SemiExt" w:hAnsi="Myriad Pro SemiExt" w:cs="Myanmar Text"/>
          <w:color w:val="369376"/>
          <w:lang w:val="en-GB"/>
        </w:rPr>
        <w:t>)</w:t>
      </w:r>
    </w:p>
    <w:p w14:paraId="1F4D062C" w14:textId="0D0D9A65" w:rsidR="006E54EC" w:rsidRDefault="006E54EC" w:rsidP="006E54EC">
      <w:pPr>
        <w:spacing w:before="120" w:line="240" w:lineRule="exact"/>
        <w:jc w:val="both"/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</w:pPr>
      <w:r w:rsidRPr="006E54EC"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>To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>morrow, after the field visit, you and your group will be preparing the health risk assessment table. This responds to the question</w:t>
      </w:r>
      <w:r w:rsidR="006B60B5"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>s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 xml:space="preserve">: </w:t>
      </w:r>
      <w:r w:rsidRPr="006E54EC">
        <w:rPr>
          <w:rFonts w:ascii="Myanmar Text" w:hAnsi="Myanmar Text" w:cs="Myanmar Text"/>
          <w:i/>
          <w:iCs/>
          <w:color w:val="000000" w:themeColor="text1"/>
          <w:sz w:val="20"/>
          <w:szCs w:val="20"/>
          <w:lang w:val="en-US"/>
        </w:rPr>
        <w:t>what could go wrong?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 xml:space="preserve"> (</w:t>
      </w:r>
      <w:r w:rsidR="006B60B5"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>Hazardous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 xml:space="preserve"> event), </w:t>
      </w:r>
      <w:r w:rsidRPr="006E54EC">
        <w:rPr>
          <w:rFonts w:ascii="Myanmar Text" w:hAnsi="Myanmar Text" w:cs="Myanmar Text"/>
          <w:i/>
          <w:iCs/>
          <w:color w:val="000000" w:themeColor="text1"/>
          <w:sz w:val="20"/>
          <w:szCs w:val="20"/>
          <w:lang w:val="en-US"/>
        </w:rPr>
        <w:t>who could get affected</w:t>
      </w:r>
      <w:r>
        <w:rPr>
          <w:rFonts w:ascii="Myanmar Text" w:hAnsi="Myanmar Text" w:cs="Myanmar Text"/>
          <w:i/>
          <w:iCs/>
          <w:color w:val="000000" w:themeColor="text1"/>
          <w:sz w:val="20"/>
          <w:szCs w:val="20"/>
          <w:lang w:val="en-US"/>
        </w:rPr>
        <w:t>?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 xml:space="preserve"> (</w:t>
      </w:r>
      <w:r w:rsidR="006B60B5"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>Exposure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 xml:space="preserve"> groups), </w:t>
      </w:r>
      <w:r w:rsidRPr="006E54EC">
        <w:rPr>
          <w:rFonts w:ascii="Myanmar Text" w:hAnsi="Myanmar Text" w:cs="Myanmar Text"/>
          <w:i/>
          <w:iCs/>
          <w:color w:val="000000" w:themeColor="text1"/>
          <w:sz w:val="20"/>
          <w:szCs w:val="20"/>
          <w:lang w:val="en-US"/>
        </w:rPr>
        <w:t>how many of them?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 xml:space="preserve"> And </w:t>
      </w:r>
      <w:r w:rsidRPr="006E54EC">
        <w:rPr>
          <w:rFonts w:ascii="Myanmar Text" w:hAnsi="Myanmar Text" w:cs="Myanmar Text"/>
          <w:i/>
          <w:iCs/>
          <w:color w:val="000000" w:themeColor="text1"/>
          <w:sz w:val="20"/>
          <w:szCs w:val="20"/>
          <w:lang w:val="en-US"/>
        </w:rPr>
        <w:t>what is in place to control the risk?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 xml:space="preserve"> (</w:t>
      </w:r>
      <w:r w:rsidR="006B60B5"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>Existing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 xml:space="preserve"> control measures). </w:t>
      </w:r>
    </w:p>
    <w:p w14:paraId="064D595D" w14:textId="778BE945" w:rsidR="006E54EC" w:rsidRPr="006E54EC" w:rsidRDefault="006E54EC" w:rsidP="006E54EC">
      <w:pPr>
        <w:spacing w:before="120" w:line="240" w:lineRule="exact"/>
        <w:jc w:val="both"/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</w:pP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>You will be filling-in the following table:</w:t>
      </w:r>
    </w:p>
    <w:p w14:paraId="7FB07297" w14:textId="090AA290" w:rsidR="006E54EC" w:rsidRPr="002C1B36" w:rsidRDefault="006E54EC" w:rsidP="0097067C">
      <w:pPr>
        <w:rPr>
          <w:rFonts w:ascii="Myriad Pro SemiExt" w:hAnsi="Myriad Pro SemiExt" w:cs="Myanmar Text"/>
          <w:color w:val="369376"/>
          <w:lang w:val="en-GB"/>
        </w:rPr>
      </w:pPr>
      <w:r w:rsidRPr="006E54EC">
        <w:rPr>
          <w:rFonts w:ascii="Myriad Pro SemiExt" w:hAnsi="Myriad Pro SemiExt" w:cs="Myanmar Text"/>
          <w:color w:val="369376"/>
          <w:lang w:val="en-GB"/>
        </w:rPr>
        <w:drawing>
          <wp:inline distT="0" distB="0" distL="0" distR="0" wp14:anchorId="780B34AB" wp14:editId="30972B9A">
            <wp:extent cx="6176010" cy="1930400"/>
            <wp:effectExtent l="0" t="0" r="0" b="0"/>
            <wp:docPr id="354268511" name="Picture 1" descr="A white shee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268511" name="Picture 1" descr="A white sheet with black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62739" w14:textId="771627F8" w:rsidR="0097067C" w:rsidRDefault="0097067C" w:rsidP="0097067C">
      <w:pPr>
        <w:spacing w:before="120" w:line="240" w:lineRule="exact"/>
        <w:jc w:val="both"/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</w:pP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 xml:space="preserve">After discussing with your group, write in the box below what you need to find out tomorrow </w:t>
      </w:r>
      <w:r w:rsidRPr="0097067C">
        <w:rPr>
          <w:rFonts w:ascii="Myanmar Text" w:hAnsi="Myanmar Text" w:cs="Myanmar Text"/>
          <w:b/>
          <w:bCs/>
          <w:color w:val="000000" w:themeColor="text1"/>
          <w:sz w:val="20"/>
          <w:szCs w:val="20"/>
          <w:lang w:val="en-US"/>
        </w:rPr>
        <w:t xml:space="preserve">to </w:t>
      </w:r>
      <w:r w:rsidR="006E54EC">
        <w:rPr>
          <w:rFonts w:ascii="Myanmar Text" w:hAnsi="Myanmar Text" w:cs="Myanmar Text"/>
          <w:b/>
          <w:bCs/>
          <w:color w:val="000000" w:themeColor="text1"/>
          <w:sz w:val="20"/>
          <w:szCs w:val="20"/>
          <w:lang w:val="en-US"/>
        </w:rPr>
        <w:t>prepare this table</w:t>
      </w:r>
      <w:r>
        <w:rPr>
          <w:rFonts w:ascii="Myanmar Text" w:hAnsi="Myanmar Text" w:cs="Myanmar Text"/>
          <w:color w:val="000000" w:themeColor="text1"/>
          <w:sz w:val="20"/>
          <w:szCs w:val="20"/>
          <w:lang w:val="en-US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610"/>
      </w:tblGrid>
      <w:tr w:rsidR="006E54EC" w14:paraId="217D469F" w14:textId="77777777" w:rsidTr="00C02148">
        <w:tc>
          <w:tcPr>
            <w:tcW w:w="4106" w:type="dxa"/>
            <w:vAlign w:val="center"/>
          </w:tcPr>
          <w:p w14:paraId="1037E8D2" w14:textId="77777777" w:rsidR="006E54EC" w:rsidRPr="0097067C" w:rsidRDefault="006E54EC" w:rsidP="00C02148">
            <w:pPr>
              <w:spacing w:line="240" w:lineRule="exact"/>
              <w:jc w:val="center"/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7067C"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  <w:t>Question</w:t>
            </w:r>
          </w:p>
        </w:tc>
        <w:tc>
          <w:tcPr>
            <w:tcW w:w="5610" w:type="dxa"/>
            <w:vAlign w:val="center"/>
          </w:tcPr>
          <w:p w14:paraId="4BEB6B39" w14:textId="77777777" w:rsidR="006E54EC" w:rsidRPr="0097067C" w:rsidRDefault="006E54EC" w:rsidP="00C02148">
            <w:pPr>
              <w:spacing w:line="240" w:lineRule="exact"/>
              <w:jc w:val="center"/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7067C"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  <w:t>Answer</w:t>
            </w:r>
            <w:r>
              <w:rPr>
                <w:rFonts w:ascii="Myanmar Text" w:hAnsi="Myanmar Text" w:cs="Myanmar Text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7067C"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  <w:t>(to be filled during field visit)</w:t>
            </w:r>
          </w:p>
        </w:tc>
      </w:tr>
      <w:tr w:rsidR="006E54EC" w14:paraId="1E01C5A6" w14:textId="77777777" w:rsidTr="00C02148">
        <w:trPr>
          <w:trHeight w:val="815"/>
        </w:trPr>
        <w:tc>
          <w:tcPr>
            <w:tcW w:w="4106" w:type="dxa"/>
          </w:tcPr>
          <w:p w14:paraId="5E0AFE3A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66C7E750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E54EC" w14:paraId="15FF2741" w14:textId="77777777" w:rsidTr="00C02148">
        <w:trPr>
          <w:trHeight w:val="857"/>
        </w:trPr>
        <w:tc>
          <w:tcPr>
            <w:tcW w:w="4106" w:type="dxa"/>
          </w:tcPr>
          <w:p w14:paraId="45084620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697704C7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E54EC" w14:paraId="629B2F86" w14:textId="77777777" w:rsidTr="00C02148">
        <w:trPr>
          <w:trHeight w:val="731"/>
        </w:trPr>
        <w:tc>
          <w:tcPr>
            <w:tcW w:w="4106" w:type="dxa"/>
          </w:tcPr>
          <w:p w14:paraId="78919DBC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055D2D30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E54EC" w14:paraId="12361A51" w14:textId="77777777" w:rsidTr="00C02148">
        <w:trPr>
          <w:trHeight w:val="800"/>
        </w:trPr>
        <w:tc>
          <w:tcPr>
            <w:tcW w:w="4106" w:type="dxa"/>
          </w:tcPr>
          <w:p w14:paraId="767B2482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6D348097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E54EC" w14:paraId="33DED089" w14:textId="77777777" w:rsidTr="00C02148">
        <w:trPr>
          <w:trHeight w:val="927"/>
        </w:trPr>
        <w:tc>
          <w:tcPr>
            <w:tcW w:w="4106" w:type="dxa"/>
          </w:tcPr>
          <w:p w14:paraId="409C59D6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492F3A5D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E54EC" w14:paraId="11DE27B8" w14:textId="77777777" w:rsidTr="00C02148">
        <w:trPr>
          <w:trHeight w:val="1024"/>
        </w:trPr>
        <w:tc>
          <w:tcPr>
            <w:tcW w:w="4106" w:type="dxa"/>
          </w:tcPr>
          <w:p w14:paraId="05F2EDF1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539EE5AE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E54EC" w14:paraId="2B7C987B" w14:textId="77777777" w:rsidTr="00C02148">
        <w:trPr>
          <w:trHeight w:val="1024"/>
        </w:trPr>
        <w:tc>
          <w:tcPr>
            <w:tcW w:w="4106" w:type="dxa"/>
          </w:tcPr>
          <w:p w14:paraId="0D4F93DE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40E8511D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E54EC" w14:paraId="3B6D09F9" w14:textId="77777777" w:rsidTr="00C02148">
        <w:trPr>
          <w:trHeight w:val="1024"/>
        </w:trPr>
        <w:tc>
          <w:tcPr>
            <w:tcW w:w="4106" w:type="dxa"/>
          </w:tcPr>
          <w:p w14:paraId="41296403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10" w:type="dxa"/>
          </w:tcPr>
          <w:p w14:paraId="6BEE98E9" w14:textId="77777777" w:rsidR="006E54EC" w:rsidRDefault="006E54EC" w:rsidP="00C02148">
            <w:pPr>
              <w:spacing w:before="120" w:line="240" w:lineRule="exact"/>
              <w:jc w:val="both"/>
              <w:rPr>
                <w:rFonts w:ascii="Myanmar Text" w:hAnsi="Myanmar Text" w:cs="Myanmar Text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2B189B12" w14:textId="0A8237C6" w:rsidR="0097067C" w:rsidRPr="006E54EC" w:rsidRDefault="006E54EC" w:rsidP="0001145E">
      <w:pPr>
        <w:spacing w:before="120" w:line="240" w:lineRule="exact"/>
        <w:jc w:val="both"/>
        <w:rPr>
          <w:rFonts w:ascii="Myanmar Text" w:hAnsi="Myanmar Text" w:cs="Myanmar Text"/>
          <w:b/>
          <w:bCs/>
          <w:color w:val="000000" w:themeColor="text1"/>
          <w:sz w:val="20"/>
          <w:szCs w:val="20"/>
          <w:lang w:val="en-US"/>
        </w:rPr>
      </w:pPr>
      <w:r w:rsidRPr="006E54EC">
        <w:rPr>
          <w:rFonts w:ascii="Myanmar Text" w:hAnsi="Myanmar Text" w:cs="Myanmar Text"/>
          <w:b/>
          <w:bCs/>
          <w:color w:val="000000" w:themeColor="text1"/>
          <w:sz w:val="20"/>
          <w:szCs w:val="20"/>
          <w:lang w:val="en-US"/>
        </w:rPr>
        <w:t xml:space="preserve">Space for </w:t>
      </w:r>
      <w:r>
        <w:rPr>
          <w:rFonts w:ascii="Myanmar Text" w:hAnsi="Myanmar Text" w:cs="Myanmar Text"/>
          <w:b/>
          <w:bCs/>
          <w:color w:val="000000" w:themeColor="text1"/>
          <w:sz w:val="20"/>
          <w:szCs w:val="20"/>
          <w:lang w:val="en-US"/>
        </w:rPr>
        <w:t xml:space="preserve">additional </w:t>
      </w:r>
      <w:r w:rsidRPr="006E54EC">
        <w:rPr>
          <w:rFonts w:ascii="Myanmar Text" w:hAnsi="Myanmar Text" w:cs="Myanmar Text"/>
          <w:b/>
          <w:bCs/>
          <w:color w:val="000000" w:themeColor="text1"/>
          <w:sz w:val="20"/>
          <w:szCs w:val="20"/>
          <w:lang w:val="en-US"/>
        </w:rPr>
        <w:t>notes:</w:t>
      </w:r>
    </w:p>
    <w:sectPr w:rsidR="0097067C" w:rsidRPr="006E54EC" w:rsidSect="0097067C">
      <w:headerReference w:type="default" r:id="rId8"/>
      <w:footerReference w:type="default" r:id="rId9"/>
      <w:pgSz w:w="11906" w:h="16838"/>
      <w:pgMar w:top="992" w:right="740" w:bottom="1046" w:left="1440" w:header="363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18CAC" w14:textId="77777777" w:rsidR="00B468DB" w:rsidRDefault="00B468DB" w:rsidP="00EB7E15">
      <w:r>
        <w:separator/>
      </w:r>
    </w:p>
  </w:endnote>
  <w:endnote w:type="continuationSeparator" w:id="0">
    <w:p w14:paraId="11917E83" w14:textId="77777777" w:rsidR="00B468DB" w:rsidRDefault="00B468DB" w:rsidP="00EB7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 SemiExt">
    <w:panose1 w:val="020B0705030403020204"/>
    <w:charset w:val="00"/>
    <w:family w:val="swiss"/>
    <w:notTrueType/>
    <w:pitch w:val="variable"/>
    <w:sig w:usb0="A00002AF" w:usb1="5000204B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51515" w14:textId="4395A07F" w:rsidR="0097067C" w:rsidRDefault="0097067C" w:rsidP="0097067C">
    <w:pPr>
      <w:pStyle w:val="Footer"/>
      <w:jc w:val="center"/>
    </w:pPr>
    <w:r w:rsidRPr="00EE5A51">
      <w:rPr>
        <w:noProof/>
      </w:rPr>
      <w:drawing>
        <wp:inline distT="0" distB="0" distL="0" distR="0" wp14:anchorId="0498AA44" wp14:editId="1F8A6C04">
          <wp:extent cx="1201783" cy="411157"/>
          <wp:effectExtent l="0" t="0" r="5080" b="0"/>
          <wp:docPr id="2" name="Picture 2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graphical user interfac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6187" cy="436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</w:t>
    </w:r>
    <w:r>
      <w:rPr>
        <w:rFonts w:cstheme="minorHAnsi"/>
        <w:noProof/>
        <w:color w:val="121512"/>
        <w:lang w:val="en-US"/>
      </w:rPr>
      <w:drawing>
        <wp:inline distT="0" distB="0" distL="0" distR="0" wp14:anchorId="2B4EAF1F" wp14:editId="684D46AF">
          <wp:extent cx="694944" cy="463270"/>
          <wp:effectExtent l="0" t="0" r="3810" b="0"/>
          <wp:docPr id="1799556383" name="Picture 2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922" cy="518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C0289" w14:textId="77777777" w:rsidR="00B468DB" w:rsidRDefault="00B468DB" w:rsidP="00EB7E15">
      <w:r>
        <w:separator/>
      </w:r>
    </w:p>
  </w:footnote>
  <w:footnote w:type="continuationSeparator" w:id="0">
    <w:p w14:paraId="5479556E" w14:textId="77777777" w:rsidR="00B468DB" w:rsidRDefault="00B468DB" w:rsidP="00EB7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7C73F" w14:textId="177FF7C4" w:rsidR="0097067C" w:rsidRPr="006B60B5" w:rsidRDefault="0097067C" w:rsidP="0097067C">
    <w:pPr>
      <w:pStyle w:val="Header"/>
      <w:rPr>
        <w:sz w:val="18"/>
        <w:szCs w:val="18"/>
        <w:lang w:val="en-GB"/>
      </w:rPr>
    </w:pPr>
    <w:r w:rsidRPr="006B60B5">
      <w:rPr>
        <w:lang w:val="en-GB"/>
      </w:rPr>
      <w:drawing>
        <wp:anchor distT="0" distB="0" distL="114300" distR="114300" simplePos="0" relativeHeight="251661312" behindDoc="0" locked="0" layoutInCell="1" allowOverlap="1" wp14:anchorId="4857BDDA" wp14:editId="64898DB4">
          <wp:simplePos x="0" y="0"/>
          <wp:positionH relativeFrom="column">
            <wp:posOffset>4073434</wp:posOffset>
          </wp:positionH>
          <wp:positionV relativeFrom="paragraph">
            <wp:posOffset>0</wp:posOffset>
          </wp:positionV>
          <wp:extent cx="2122170" cy="275590"/>
          <wp:effectExtent l="0" t="0" r="0" b="3810"/>
          <wp:wrapNone/>
          <wp:docPr id="3" name="Picture 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17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60B5">
      <w:rPr>
        <w:lang w:val="en-GB"/>
      </w:rPr>
      <w:fldChar w:fldCharType="begin"/>
    </w:r>
    <w:r w:rsidRPr="006B60B5">
      <w:rPr>
        <w:lang w:val="en-GB"/>
      </w:rPr>
      <w:instrText xml:space="preserve"> INCLUDEPICTURE "/Users/leonellhabarretodillon/Library/Group Containers/UBF8T346G9.ms/WebArchiveCopyPasteTempFiles/com.microsoft.Word/header-cse-logo.png" \* MERGEFORMATINET </w:instrText>
    </w:r>
    <w:r w:rsidRPr="006B60B5">
      <w:rPr>
        <w:lang w:val="en-GB"/>
      </w:rPr>
      <w:fldChar w:fldCharType="separate"/>
    </w:r>
    <w:r w:rsidRPr="006B60B5">
      <w:rPr>
        <w:lang w:val="en-GB"/>
      </w:rPr>
      <w:fldChar w:fldCharType="end"/>
    </w:r>
    <w:r w:rsidRPr="006B60B5">
      <w:rPr>
        <w:sz w:val="18"/>
        <w:szCs w:val="18"/>
        <w:lang w:val="en-GB"/>
      </w:rPr>
      <w:t>Sanitation Safety Planning</w:t>
    </w:r>
  </w:p>
  <w:p w14:paraId="1DE3A8DE" w14:textId="22C577D0" w:rsidR="0097067C" w:rsidRPr="006B60B5" w:rsidRDefault="0097067C">
    <w:pPr>
      <w:pStyle w:val="Header"/>
      <w:rPr>
        <w:sz w:val="18"/>
        <w:szCs w:val="18"/>
        <w:lang w:val="en-GB"/>
      </w:rPr>
    </w:pPr>
    <w:r w:rsidRPr="006B60B5">
      <w:rPr>
        <w:lang w:val="en-GB"/>
      </w:rPr>
      <w:drawing>
        <wp:anchor distT="0" distB="0" distL="114300" distR="114300" simplePos="0" relativeHeight="251660288" behindDoc="0" locked="0" layoutInCell="1" allowOverlap="1" wp14:anchorId="52286977" wp14:editId="7362CE99">
          <wp:simplePos x="0" y="0"/>
          <wp:positionH relativeFrom="column">
            <wp:posOffset>7511415</wp:posOffset>
          </wp:positionH>
          <wp:positionV relativeFrom="paragraph">
            <wp:posOffset>-244475</wp:posOffset>
          </wp:positionV>
          <wp:extent cx="398780" cy="398780"/>
          <wp:effectExtent l="0" t="0" r="0" b="0"/>
          <wp:wrapSquare wrapText="bothSides"/>
          <wp:docPr id="622349932" name="Picture 1" descr="CS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SE-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78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60B5">
      <w:rPr>
        <w:sz w:val="18"/>
        <w:szCs w:val="18"/>
        <w:lang w:val="en-GB"/>
      </w:rPr>
      <w:drawing>
        <wp:anchor distT="0" distB="0" distL="114300" distR="114300" simplePos="0" relativeHeight="251659264" behindDoc="0" locked="0" layoutInCell="1" allowOverlap="1" wp14:anchorId="309CB1A7" wp14:editId="06582711">
          <wp:simplePos x="0" y="0"/>
          <wp:positionH relativeFrom="column">
            <wp:posOffset>7912964</wp:posOffset>
          </wp:positionH>
          <wp:positionV relativeFrom="paragraph">
            <wp:posOffset>-220262</wp:posOffset>
          </wp:positionV>
          <wp:extent cx="1301750" cy="445135"/>
          <wp:effectExtent l="0" t="0" r="6350" b="0"/>
          <wp:wrapSquare wrapText="bothSides"/>
          <wp:docPr id="859941487" name="Picture 859941487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graphical user interface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1750" cy="445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60B5">
      <w:rPr>
        <w:sz w:val="18"/>
        <w:szCs w:val="18"/>
        <w:lang w:val="en-GB"/>
      </w:rPr>
      <w:t>Amman, Jordan. February 16-20,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B4584"/>
    <w:multiLevelType w:val="hybridMultilevel"/>
    <w:tmpl w:val="5C244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B0451"/>
    <w:multiLevelType w:val="hybridMultilevel"/>
    <w:tmpl w:val="5214543C"/>
    <w:lvl w:ilvl="0" w:tplc="C3FC4E76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  <w:b/>
        <w:i w:val="0"/>
        <w:color w:val="369376"/>
        <w:sz w:val="24"/>
      </w:rPr>
    </w:lvl>
    <w:lvl w:ilvl="1" w:tplc="08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" w15:restartNumberingAfterBreak="0">
    <w:nsid w:val="3C886B74"/>
    <w:multiLevelType w:val="hybridMultilevel"/>
    <w:tmpl w:val="21D69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02D95"/>
    <w:multiLevelType w:val="hybridMultilevel"/>
    <w:tmpl w:val="EB245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6229C"/>
    <w:multiLevelType w:val="hybridMultilevel"/>
    <w:tmpl w:val="E264C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74659"/>
    <w:multiLevelType w:val="hybridMultilevel"/>
    <w:tmpl w:val="24540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24A54"/>
    <w:multiLevelType w:val="hybridMultilevel"/>
    <w:tmpl w:val="84400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3A1A72"/>
    <w:multiLevelType w:val="hybridMultilevel"/>
    <w:tmpl w:val="6B9A7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EA5ED8"/>
    <w:multiLevelType w:val="hybridMultilevel"/>
    <w:tmpl w:val="AED6D4EA"/>
    <w:lvl w:ilvl="0" w:tplc="C3FC4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369376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448300">
    <w:abstractNumId w:val="0"/>
  </w:num>
  <w:num w:numId="2" w16cid:durableId="1000498258">
    <w:abstractNumId w:val="2"/>
  </w:num>
  <w:num w:numId="3" w16cid:durableId="112870129">
    <w:abstractNumId w:val="4"/>
  </w:num>
  <w:num w:numId="4" w16cid:durableId="60518891">
    <w:abstractNumId w:val="7"/>
  </w:num>
  <w:num w:numId="5" w16cid:durableId="1244995547">
    <w:abstractNumId w:val="5"/>
  </w:num>
  <w:num w:numId="6" w16cid:durableId="362482905">
    <w:abstractNumId w:val="1"/>
  </w:num>
  <w:num w:numId="7" w16cid:durableId="1495029144">
    <w:abstractNumId w:val="8"/>
  </w:num>
  <w:num w:numId="8" w16cid:durableId="635764977">
    <w:abstractNumId w:val="6"/>
  </w:num>
  <w:num w:numId="9" w16cid:durableId="1220239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E15"/>
    <w:rsid w:val="0001145E"/>
    <w:rsid w:val="000140F5"/>
    <w:rsid w:val="00035A87"/>
    <w:rsid w:val="000538C7"/>
    <w:rsid w:val="00072B6F"/>
    <w:rsid w:val="000934F7"/>
    <w:rsid w:val="00093A9D"/>
    <w:rsid w:val="000A3006"/>
    <w:rsid w:val="000F3D50"/>
    <w:rsid w:val="000F424A"/>
    <w:rsid w:val="00125EDA"/>
    <w:rsid w:val="001613FE"/>
    <w:rsid w:val="00165247"/>
    <w:rsid w:val="0019135A"/>
    <w:rsid w:val="00196697"/>
    <w:rsid w:val="001B0BF3"/>
    <w:rsid w:val="00214132"/>
    <w:rsid w:val="00220D94"/>
    <w:rsid w:val="00243182"/>
    <w:rsid w:val="002513E6"/>
    <w:rsid w:val="00263C14"/>
    <w:rsid w:val="002727B4"/>
    <w:rsid w:val="002A1289"/>
    <w:rsid w:val="002C1B36"/>
    <w:rsid w:val="002C4A99"/>
    <w:rsid w:val="002F1147"/>
    <w:rsid w:val="00371DF5"/>
    <w:rsid w:val="003851D7"/>
    <w:rsid w:val="003A021C"/>
    <w:rsid w:val="003E6AD4"/>
    <w:rsid w:val="00416A4A"/>
    <w:rsid w:val="0042126B"/>
    <w:rsid w:val="00421B5A"/>
    <w:rsid w:val="00471B83"/>
    <w:rsid w:val="00491863"/>
    <w:rsid w:val="004952A8"/>
    <w:rsid w:val="004C7706"/>
    <w:rsid w:val="004D43BD"/>
    <w:rsid w:val="00511C8D"/>
    <w:rsid w:val="00525AD8"/>
    <w:rsid w:val="005E38F3"/>
    <w:rsid w:val="00626BE1"/>
    <w:rsid w:val="00630F85"/>
    <w:rsid w:val="00682C22"/>
    <w:rsid w:val="006B4CC8"/>
    <w:rsid w:val="006B60B5"/>
    <w:rsid w:val="006B7C69"/>
    <w:rsid w:val="006E54EC"/>
    <w:rsid w:val="006F47B5"/>
    <w:rsid w:val="00703133"/>
    <w:rsid w:val="007518DE"/>
    <w:rsid w:val="007A2A74"/>
    <w:rsid w:val="007B0367"/>
    <w:rsid w:val="007E665F"/>
    <w:rsid w:val="007F5989"/>
    <w:rsid w:val="00843C14"/>
    <w:rsid w:val="008649F4"/>
    <w:rsid w:val="008A6D8D"/>
    <w:rsid w:val="008B6277"/>
    <w:rsid w:val="008C3EAE"/>
    <w:rsid w:val="008E198F"/>
    <w:rsid w:val="008F2F8F"/>
    <w:rsid w:val="008F6160"/>
    <w:rsid w:val="0091745B"/>
    <w:rsid w:val="0093387F"/>
    <w:rsid w:val="0094750F"/>
    <w:rsid w:val="009575FD"/>
    <w:rsid w:val="0097067C"/>
    <w:rsid w:val="009805D7"/>
    <w:rsid w:val="00987C84"/>
    <w:rsid w:val="009C1ADF"/>
    <w:rsid w:val="009C35F9"/>
    <w:rsid w:val="00A16463"/>
    <w:rsid w:val="00A6781F"/>
    <w:rsid w:val="00A74706"/>
    <w:rsid w:val="00AC6889"/>
    <w:rsid w:val="00B17327"/>
    <w:rsid w:val="00B34015"/>
    <w:rsid w:val="00B468DB"/>
    <w:rsid w:val="00B7009C"/>
    <w:rsid w:val="00B7617B"/>
    <w:rsid w:val="00C043B4"/>
    <w:rsid w:val="00C2301E"/>
    <w:rsid w:val="00C96872"/>
    <w:rsid w:val="00D54472"/>
    <w:rsid w:val="00D67B4F"/>
    <w:rsid w:val="00DA7C9D"/>
    <w:rsid w:val="00DF7D51"/>
    <w:rsid w:val="00EB3E71"/>
    <w:rsid w:val="00EB7E15"/>
    <w:rsid w:val="00ED4DE0"/>
    <w:rsid w:val="00EE5A51"/>
    <w:rsid w:val="00EE69A6"/>
    <w:rsid w:val="00EF0CAC"/>
    <w:rsid w:val="00F0079D"/>
    <w:rsid w:val="00F02979"/>
    <w:rsid w:val="00F3228B"/>
    <w:rsid w:val="00F36F0F"/>
    <w:rsid w:val="00F64AFF"/>
    <w:rsid w:val="00F7385E"/>
    <w:rsid w:val="00FE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6FC25"/>
  <w15:chartTrackingRefBased/>
  <w15:docId w15:val="{214A20E7-B763-D14C-ACC4-4E45BCF8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E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E15"/>
    <w:rPr>
      <w:lang w:val="es-ES"/>
    </w:rPr>
  </w:style>
  <w:style w:type="paragraph" w:styleId="Footer">
    <w:name w:val="footer"/>
    <w:basedOn w:val="Normal"/>
    <w:link w:val="FooterChar"/>
    <w:uiPriority w:val="99"/>
    <w:unhideWhenUsed/>
    <w:rsid w:val="00EB7E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7E15"/>
    <w:rPr>
      <w:lang w:val="es-ES"/>
    </w:rPr>
  </w:style>
  <w:style w:type="table" w:styleId="TableGrid">
    <w:name w:val="Table Grid"/>
    <w:basedOn w:val="TableNormal"/>
    <w:uiPriority w:val="39"/>
    <w:rsid w:val="00EB7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38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851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51D7"/>
    <w:rPr>
      <w:color w:val="605E5C"/>
      <w:shd w:val="clear" w:color="auto" w:fill="E1DFDD"/>
    </w:rPr>
  </w:style>
  <w:style w:type="table" w:styleId="GridTable1Light-Accent5">
    <w:name w:val="Grid Table 1 Light Accent 5"/>
    <w:basedOn w:val="TableNormal"/>
    <w:uiPriority w:val="46"/>
    <w:rsid w:val="000F3D50"/>
    <w:rPr>
      <w:rFonts w:eastAsiaTheme="minorEastAsia"/>
      <w:sz w:val="20"/>
      <w:szCs w:val="20"/>
      <w:lang w:val="fr-FR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4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Leonellha Barreto-Dillon</dc:creator>
  <cp:keywords/>
  <dc:description/>
  <cp:lastModifiedBy>Leonellha Barreto-Dillon</cp:lastModifiedBy>
  <cp:revision>4</cp:revision>
  <dcterms:created xsi:type="dcterms:W3CDTF">2025-02-04T12:53:00Z</dcterms:created>
  <dcterms:modified xsi:type="dcterms:W3CDTF">2025-02-04T13:12:00Z</dcterms:modified>
</cp:coreProperties>
</file>